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AF" w:rsidRDefault="003076AF" w:rsidP="003076AF">
      <w:pPr>
        <w:spacing w:line="200" w:lineRule="exact"/>
        <w:jc w:val="center"/>
        <w:rPr>
          <w:rFonts w:ascii="微软雅黑" w:eastAsia="微软雅黑" w:hAnsi="微软雅黑" w:cs="Arial" w:hint="eastAsia"/>
          <w:b/>
          <w:bCs/>
          <w:color w:val="FF0000"/>
          <w:sz w:val="40"/>
          <w:szCs w:val="40"/>
        </w:rPr>
      </w:pPr>
      <w:bookmarkStart w:id="0" w:name="Title"/>
      <w:r>
        <w:rPr>
          <w:rFonts w:ascii="微软雅黑" w:eastAsia="微软雅黑" w:hAnsi="微软雅黑" w:cs="Arial" w:hint="eastAsia"/>
          <w:b/>
          <w:bCs/>
          <w:color w:val="FF0000"/>
          <w:sz w:val="40"/>
          <w:szCs w:val="40"/>
        </w:rPr>
        <w:t xml:space="preserve">     </w:t>
      </w:r>
    </w:p>
    <w:p w:rsidR="003076AF" w:rsidRPr="003076AF" w:rsidRDefault="00205EDA" w:rsidP="003076AF">
      <w:pPr>
        <w:spacing w:line="500" w:lineRule="exact"/>
        <w:jc w:val="center"/>
        <w:rPr>
          <w:rFonts w:ascii="微软雅黑" w:eastAsia="微软雅黑" w:hAnsi="微软雅黑" w:cs="Arial"/>
          <w:bCs/>
          <w:sz w:val="24"/>
        </w:rPr>
      </w:pPr>
      <w:r w:rsidRPr="00C7604B">
        <w:rPr>
          <w:rFonts w:ascii="微软雅黑" w:eastAsia="微软雅黑" w:hAnsi="微软雅黑" w:cs="Arial" w:hint="eastAsia"/>
          <w:b/>
          <w:bCs/>
          <w:color w:val="FF0000"/>
          <w:sz w:val="40"/>
          <w:szCs w:val="40"/>
        </w:rPr>
        <w:t>《</w:t>
      </w:r>
      <w:r w:rsidR="00230122" w:rsidRPr="00C7604B">
        <w:rPr>
          <w:rFonts w:ascii="微软雅黑" w:eastAsia="微软雅黑" w:hAnsi="微软雅黑" w:cs="Arial"/>
          <w:b/>
          <w:bCs/>
          <w:color w:val="FF0000"/>
          <w:sz w:val="40"/>
          <w:szCs w:val="40"/>
        </w:rPr>
        <w:t>中华人民共和国刑法</w:t>
      </w:r>
      <w:bookmarkEnd w:id="0"/>
      <w:r w:rsidRPr="00C7604B">
        <w:rPr>
          <w:rFonts w:ascii="微软雅黑" w:eastAsia="微软雅黑" w:hAnsi="微软雅黑" w:cs="Arial"/>
          <w:b/>
          <w:bCs/>
          <w:color w:val="FF0000"/>
          <w:sz w:val="40"/>
          <w:szCs w:val="40"/>
        </w:rPr>
        <w:t>》</w:t>
      </w:r>
      <w:r w:rsidR="00A54958">
        <w:rPr>
          <w:rFonts w:ascii="微软雅黑" w:eastAsia="微软雅黑" w:hAnsi="微软雅黑" w:cs="Arial" w:hint="eastAsia"/>
          <w:bCs/>
          <w:sz w:val="24"/>
        </w:rPr>
        <w:t>1980-01-01</w:t>
      </w:r>
    </w:p>
    <w:p w:rsidR="001727DF" w:rsidRDefault="001727DF" w:rsidP="003076AF">
      <w:pPr>
        <w:spacing w:line="260" w:lineRule="exact"/>
        <w:rPr>
          <w:rFonts w:ascii="微软雅黑" w:eastAsia="微软雅黑" w:hAnsi="微软雅黑" w:cs="Arial" w:hint="eastAsia"/>
          <w:bCs/>
          <w:sz w:val="21"/>
          <w:szCs w:val="21"/>
        </w:rPr>
      </w:pPr>
      <w:bookmarkStart w:id="1" w:name="AddRun"/>
    </w:p>
    <w:p w:rsidR="003076AF" w:rsidRPr="003076AF" w:rsidRDefault="003076AF" w:rsidP="003076AF">
      <w:pPr>
        <w:spacing w:line="260" w:lineRule="exact"/>
        <w:rPr>
          <w:rFonts w:ascii="微软雅黑" w:eastAsia="微软雅黑" w:hAnsi="微软雅黑" w:cs="Arial"/>
          <w:bCs/>
          <w:sz w:val="21"/>
          <w:szCs w:val="21"/>
        </w:rPr>
      </w:pPr>
    </w:p>
    <w:p w:rsidR="001727DF" w:rsidRPr="003076AF" w:rsidRDefault="00A54958" w:rsidP="003076AF">
      <w:pPr>
        <w:spacing w:line="300" w:lineRule="exact"/>
        <w:rPr>
          <w:rFonts w:ascii="微软雅黑" w:eastAsia="微软雅黑" w:hAnsi="微软雅黑" w:cs="Arial"/>
          <w:bCs/>
          <w:color w:val="00B050"/>
          <w:sz w:val="21"/>
          <w:szCs w:val="21"/>
        </w:rPr>
      </w:pPr>
      <w:bookmarkStart w:id="2" w:name="TitleDescription"/>
      <w:bookmarkEnd w:id="1"/>
      <w:r w:rsidRPr="003076AF">
        <w:rPr>
          <w:rFonts w:ascii="微软雅黑" w:eastAsia="微软雅黑" w:hAnsi="微软雅黑" w:cs="Arial" w:hint="eastAsia"/>
          <w:color w:val="00B050"/>
          <w:sz w:val="21"/>
          <w:szCs w:val="21"/>
        </w:rPr>
        <w:t>（</w:t>
      </w:r>
      <w:r w:rsidRPr="003076AF">
        <w:rPr>
          <w:rFonts w:ascii="微软雅黑" w:eastAsia="微软雅黑" w:hAnsi="微软雅黑"/>
          <w:color w:val="00B050"/>
          <w:sz w:val="21"/>
          <w:szCs w:val="21"/>
        </w:rPr>
        <w:t>1979</w:t>
      </w:r>
      <w:r w:rsidRPr="003076AF">
        <w:rPr>
          <w:rFonts w:ascii="微软雅黑" w:eastAsia="微软雅黑" w:hAnsi="微软雅黑" w:cs="Arial" w:hint="eastAsia"/>
          <w:color w:val="00B050"/>
          <w:sz w:val="21"/>
          <w:szCs w:val="21"/>
        </w:rPr>
        <w:t>年</w:t>
      </w:r>
      <w:r w:rsidRPr="003076AF">
        <w:rPr>
          <w:rFonts w:ascii="微软雅黑" w:eastAsia="微软雅黑" w:hAnsi="微软雅黑"/>
          <w:color w:val="00B050"/>
          <w:sz w:val="21"/>
          <w:szCs w:val="21"/>
        </w:rPr>
        <w:t>7</w:t>
      </w:r>
      <w:r w:rsidRPr="003076AF">
        <w:rPr>
          <w:rFonts w:ascii="微软雅黑" w:eastAsia="微软雅黑" w:hAnsi="微软雅黑" w:cs="Arial" w:hint="eastAsia"/>
          <w:color w:val="00B050"/>
          <w:sz w:val="21"/>
          <w:szCs w:val="21"/>
        </w:rPr>
        <w:t>月</w:t>
      </w:r>
      <w:r w:rsidRPr="003076AF">
        <w:rPr>
          <w:rFonts w:ascii="微软雅黑" w:eastAsia="微软雅黑" w:hAnsi="微软雅黑"/>
          <w:color w:val="00B050"/>
          <w:sz w:val="21"/>
          <w:szCs w:val="21"/>
        </w:rPr>
        <w:t>1</w:t>
      </w:r>
      <w:r w:rsidRPr="003076AF">
        <w:rPr>
          <w:rFonts w:ascii="微软雅黑" w:eastAsia="微软雅黑" w:hAnsi="微软雅黑" w:cs="Arial" w:hint="eastAsia"/>
          <w:color w:val="00B050"/>
          <w:sz w:val="21"/>
          <w:szCs w:val="21"/>
        </w:rPr>
        <w:t>日第五届全国人民代表大会第二次会议通过，1979年7月6日全国人民代表大会常务委员会委员长令第五次号公布，自1980年1月1日起施行</w:t>
      </w:r>
      <w:bookmarkStart w:id="3" w:name="_GoBack"/>
      <w:bookmarkEnd w:id="3"/>
      <w:r w:rsidRPr="003076AF">
        <w:rPr>
          <w:rFonts w:ascii="微软雅黑" w:eastAsia="微软雅黑" w:hAnsi="微软雅黑" w:cs="Arial" w:hint="eastAsia"/>
          <w:color w:val="00B050"/>
          <w:sz w:val="21"/>
          <w:szCs w:val="21"/>
        </w:rPr>
        <w:t>，也是新中国首部刑法）</w:t>
      </w:r>
      <w:bookmarkEnd w:id="2"/>
      <w:r w:rsidR="00230122" w:rsidRPr="003076AF">
        <w:rPr>
          <w:rStyle w:val="a8"/>
          <w:rFonts w:ascii="微软雅黑" w:eastAsia="微软雅黑" w:hAnsi="微软雅黑" w:cs="Arial" w:hint="eastAsia"/>
          <w:color w:val="00B050"/>
          <w:sz w:val="21"/>
          <w:szCs w:val="21"/>
        </w:rPr>
        <w:footnoteReference w:id="1"/>
      </w:r>
    </w:p>
    <w:p w:rsidR="001727DF" w:rsidRPr="003076AF" w:rsidRDefault="001727DF" w:rsidP="003076AF">
      <w:pPr>
        <w:spacing w:line="260" w:lineRule="exact"/>
        <w:rPr>
          <w:rFonts w:ascii="微软雅黑" w:eastAsia="微软雅黑" w:hAnsi="微软雅黑"/>
          <w:sz w:val="21"/>
          <w:szCs w:val="21"/>
        </w:rPr>
      </w:pPr>
    </w:p>
    <w:p w:rsidR="001727DF" w:rsidRPr="003076AF" w:rsidRDefault="00230122" w:rsidP="003076AF">
      <w:pPr>
        <w:spacing w:line="260" w:lineRule="exact"/>
        <w:jc w:val="center"/>
        <w:rPr>
          <w:rFonts w:ascii="微软雅黑" w:eastAsia="微软雅黑" w:hAnsi="微软雅黑"/>
          <w:b/>
          <w:color w:val="00B0F0"/>
          <w:sz w:val="21"/>
          <w:szCs w:val="21"/>
        </w:rPr>
      </w:pPr>
      <w:r w:rsidRPr="003076AF">
        <w:rPr>
          <w:rFonts w:ascii="微软雅黑" w:eastAsia="微软雅黑" w:hAnsi="微软雅黑" w:cs="楷体_GB2312"/>
          <w:b/>
          <w:color w:val="00B0F0"/>
          <w:sz w:val="21"/>
          <w:szCs w:val="21"/>
        </w:rPr>
        <w:t>目　　录</w:t>
      </w:r>
    </w:p>
    <w:p w:rsidR="00CA57AC" w:rsidRPr="003076AF" w:rsidRDefault="00CA57AC" w:rsidP="003076AF">
      <w:pPr>
        <w:spacing w:line="260" w:lineRule="exact"/>
        <w:rPr>
          <w:rFonts w:ascii="微软雅黑" w:eastAsia="微软雅黑" w:hAnsi="微软雅黑" w:cs="宋体"/>
          <w:sz w:val="21"/>
          <w:szCs w:val="21"/>
        </w:rPr>
      </w:pPr>
      <w:r w:rsidRPr="003076AF">
        <w:rPr>
          <w:rFonts w:ascii="微软雅黑" w:eastAsia="微软雅黑" w:hAnsi="微软雅黑" w:cs="Arial"/>
          <w:color w:val="333333"/>
          <w:sz w:val="21"/>
          <w:szCs w:val="21"/>
          <w:shd w:val="clear" w:color="auto" w:fill="FFFFFF"/>
        </w:rPr>
        <w:t xml:space="preserve">　　第一编　总　则</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第一章　刑法的指导思想、任务和适用范围</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第二章　犯罪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第一节　犯罪和刑事责任</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第二节　犯罪的预备、未遂和中止</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第三节　共同犯罪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第三章　刑罚</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第一节　刑罚的种类</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第二节　管制</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第三节　拘役</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第四节　有期徒刑、无期徒刑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第五节　死刑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第六节　罚金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第七节　剥夺政治权利</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第八节　没收财产</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第四章　刑罚的具体运用</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第一节　量刑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第二节　累犯</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第三节　自首</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第四节　数罪并罚</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第五节　缓刑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第六节　减刑</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第七节　假释</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第八节　时效</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第五章　其他规定</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第二编　分则</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第一章　反革命罪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第二章　危害公共安全罪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第三章　破坏社会主义经济秩序罪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第四章　侵犯公民人身权利、民主权利罪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第五章　侵犯财产罪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第六章　妨害社会管理秩序罪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第七章　妨害婚姻、家庭罪</w:t>
      </w:r>
      <w:r w:rsidRPr="003076AF">
        <w:rPr>
          <w:rFonts w:ascii="微软雅黑" w:eastAsia="微软雅黑" w:hAnsi="微软雅黑" w:cs="Arial"/>
          <w:color w:val="333333"/>
          <w:sz w:val="21"/>
          <w:szCs w:val="21"/>
        </w:rPr>
        <w:br/>
      </w:r>
      <w:r w:rsidRPr="003076AF">
        <w:rPr>
          <w:rFonts w:ascii="微软雅黑" w:eastAsia="微软雅黑" w:hAnsi="微软雅黑" w:cs="Arial"/>
          <w:color w:val="333333"/>
          <w:sz w:val="21"/>
          <w:szCs w:val="21"/>
          <w:shd w:val="clear" w:color="auto" w:fill="FFFFFF"/>
        </w:rPr>
        <w:t xml:space="preserve">　　　　第八章　渎职罪</w:t>
      </w:r>
      <w:r w:rsidRPr="003076AF">
        <w:rPr>
          <w:rFonts w:ascii="微软雅黑" w:eastAsia="微软雅黑" w:hAnsi="微软雅黑" w:cs="Arial"/>
          <w:color w:val="333333"/>
          <w:sz w:val="21"/>
          <w:szCs w:val="21"/>
        </w:rPr>
        <w:br/>
      </w:r>
    </w:p>
    <w:p w:rsidR="00CA57AC" w:rsidRPr="003076AF" w:rsidRDefault="00CA57AC" w:rsidP="003076AF">
      <w:pPr>
        <w:pStyle w:val="navbian"/>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4" w:name="sort1_bian_1"/>
      <w:bookmarkEnd w:id="4"/>
      <w:r w:rsidRPr="003076AF">
        <w:rPr>
          <w:rFonts w:ascii="微软雅黑" w:eastAsia="微软雅黑" w:hAnsi="微软雅黑" w:cs="Arial"/>
          <w:b/>
          <w:bCs/>
          <w:color w:val="333333"/>
          <w:sz w:val="21"/>
          <w:szCs w:val="21"/>
        </w:rPr>
        <w:t>第一编　总　则</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5" w:name="sort2_zhang_1"/>
      <w:bookmarkEnd w:id="5"/>
      <w:r w:rsidRPr="003076AF">
        <w:rPr>
          <w:rFonts w:ascii="微软雅黑" w:eastAsia="微软雅黑" w:hAnsi="微软雅黑" w:cs="Arial"/>
          <w:b/>
          <w:bCs/>
          <w:color w:val="333333"/>
          <w:sz w:val="21"/>
          <w:szCs w:val="21"/>
        </w:rPr>
        <w:t>第一章　刑法的指导思想、任务和适用范围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 w:name="tiao_1"/>
      <w:bookmarkEnd w:id="6"/>
      <w:r w:rsidRPr="003076AF">
        <w:rPr>
          <w:rStyle w:val="navtiao"/>
          <w:rFonts w:ascii="微软雅黑" w:eastAsia="微软雅黑" w:hAnsi="微软雅黑" w:cs="Arial"/>
          <w:b/>
          <w:bCs/>
          <w:color w:val="333333"/>
          <w:sz w:val="21"/>
          <w:szCs w:val="21"/>
          <w:bdr w:val="none" w:sz="0" w:space="0" w:color="auto" w:frame="1"/>
        </w:rPr>
        <w:t xml:space="preserve">　　第一条</w:t>
      </w:r>
      <w:bookmarkStart w:id="7" w:name="tiao_1_kuan_1"/>
      <w:bookmarkEnd w:id="7"/>
      <w:r w:rsidRPr="003076AF">
        <w:rPr>
          <w:rFonts w:ascii="微软雅黑" w:eastAsia="微软雅黑" w:hAnsi="微软雅黑" w:cs="Arial"/>
          <w:color w:val="333333"/>
          <w:sz w:val="21"/>
          <w:szCs w:val="21"/>
        </w:rPr>
        <w:t xml:space="preserve">　中华人民共和国刑法，以马克思列宁主义毛泽东思想为指针，以</w:t>
      </w:r>
      <w:hyperlink r:id="rId8" w:anchor="tiao_0" w:tgtFrame="_blank" w:history="1">
        <w:r w:rsidRPr="003076AF">
          <w:rPr>
            <w:rStyle w:val="a7"/>
            <w:rFonts w:ascii="微软雅黑" w:eastAsia="微软雅黑" w:hAnsi="微软雅黑" w:cs="Arial"/>
            <w:color w:val="218FC4"/>
            <w:sz w:val="21"/>
            <w:szCs w:val="21"/>
            <w:bdr w:val="none" w:sz="0" w:space="0" w:color="auto" w:frame="1"/>
          </w:rPr>
          <w:t>宪法</w:t>
        </w:r>
      </w:hyperlink>
      <w:r w:rsidRPr="003076AF">
        <w:rPr>
          <w:rFonts w:ascii="微软雅黑" w:eastAsia="微软雅黑" w:hAnsi="微软雅黑" w:cs="Arial"/>
          <w:color w:val="333333"/>
          <w:sz w:val="21"/>
          <w:szCs w:val="21"/>
        </w:rPr>
        <w:t>为根据，依照惩办与宽大相结合的政策，结合我国各族人民实行无产阶级领导的、工农联盟为基础的人民民主专政即无产阶级专政和进行社会主义革命、社会主义建设的具体经验及实际情况制定。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 w:name="tiao_2"/>
      <w:bookmarkEnd w:id="8"/>
      <w:r w:rsidRPr="003076AF">
        <w:rPr>
          <w:rStyle w:val="navtiao"/>
          <w:rFonts w:ascii="微软雅黑" w:eastAsia="微软雅黑" w:hAnsi="微软雅黑" w:cs="Arial"/>
          <w:b/>
          <w:bCs/>
          <w:color w:val="333333"/>
          <w:sz w:val="21"/>
          <w:szCs w:val="21"/>
          <w:bdr w:val="none" w:sz="0" w:space="0" w:color="auto" w:frame="1"/>
        </w:rPr>
        <w:t xml:space="preserve">　　第二条</w:t>
      </w:r>
      <w:bookmarkStart w:id="9" w:name="tiao_2_kuan_1"/>
      <w:bookmarkEnd w:id="9"/>
      <w:r w:rsidRPr="003076AF">
        <w:rPr>
          <w:rFonts w:ascii="微软雅黑" w:eastAsia="微软雅黑" w:hAnsi="微软雅黑" w:cs="Arial"/>
          <w:color w:val="333333"/>
          <w:sz w:val="21"/>
          <w:szCs w:val="21"/>
        </w:rPr>
        <w:t xml:space="preserve">　中华人民共和国刑法的任务，是用刑罚同一切反革命和其他刑事犯罪行为作斗争，以保卫无产阶级专政制度，保护社会主义的全民所有的财产和劳动群众集体所有的财产，保护公民私人所有的合法财产，保护公民的人身权利、民主权利和其他权利，维护社会秩序、生产秩序、工作秩序、教学科研秩序和人民群众生活秩序，保障社会主义革命和社会主义建设事业的顺利进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 w:name="tiao_3"/>
      <w:bookmarkEnd w:id="10"/>
      <w:r w:rsidRPr="003076AF">
        <w:rPr>
          <w:rStyle w:val="navtiao"/>
          <w:rFonts w:ascii="微软雅黑" w:eastAsia="微软雅黑" w:hAnsi="微软雅黑" w:cs="Arial"/>
          <w:b/>
          <w:bCs/>
          <w:color w:val="333333"/>
          <w:sz w:val="21"/>
          <w:szCs w:val="21"/>
          <w:bdr w:val="none" w:sz="0" w:space="0" w:color="auto" w:frame="1"/>
        </w:rPr>
        <w:t xml:space="preserve">　　第三条</w:t>
      </w:r>
      <w:bookmarkStart w:id="11" w:name="tiao_3_kuan_1"/>
      <w:bookmarkEnd w:id="11"/>
      <w:r w:rsidRPr="003076AF">
        <w:rPr>
          <w:rFonts w:ascii="微软雅黑" w:eastAsia="微软雅黑" w:hAnsi="微软雅黑" w:cs="Arial"/>
          <w:color w:val="333333"/>
          <w:sz w:val="21"/>
          <w:szCs w:val="21"/>
        </w:rPr>
        <w:t xml:space="preserve">　凡在中华人民共和国领域内犯罪的，除法律有特别规定的以外，都适用本法。</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 w:name="tiao_3_kuan_2"/>
      <w:bookmarkEnd w:id="12"/>
      <w:r w:rsidRPr="003076AF">
        <w:rPr>
          <w:rFonts w:ascii="微软雅黑" w:eastAsia="微软雅黑" w:hAnsi="微软雅黑" w:cs="Arial"/>
          <w:color w:val="333333"/>
          <w:sz w:val="21"/>
          <w:szCs w:val="21"/>
        </w:rPr>
        <w:t xml:space="preserve">　　凡在中华人民共和国船舶或者飞机内犯罪的，也适用本法。</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3" w:name="tiao_3_kuan_3"/>
      <w:bookmarkEnd w:id="13"/>
      <w:r w:rsidRPr="003076AF">
        <w:rPr>
          <w:rFonts w:ascii="微软雅黑" w:eastAsia="微软雅黑" w:hAnsi="微软雅黑" w:cs="Arial"/>
          <w:color w:val="333333"/>
          <w:sz w:val="21"/>
          <w:szCs w:val="21"/>
        </w:rPr>
        <w:t xml:space="preserve">　　犯罪的行为或者结果有一项发生在中华人民共和国领域内的，就认为是在中华人民共和国领域内犯罪。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 w:name="tiao_4"/>
      <w:bookmarkEnd w:id="14"/>
      <w:r w:rsidRPr="003076AF">
        <w:rPr>
          <w:rStyle w:val="navtiao"/>
          <w:rFonts w:ascii="微软雅黑" w:eastAsia="微软雅黑" w:hAnsi="微软雅黑" w:cs="Arial"/>
          <w:b/>
          <w:bCs/>
          <w:color w:val="333333"/>
          <w:sz w:val="21"/>
          <w:szCs w:val="21"/>
          <w:bdr w:val="none" w:sz="0" w:space="0" w:color="auto" w:frame="1"/>
        </w:rPr>
        <w:lastRenderedPageBreak/>
        <w:t xml:space="preserve">　　第四条</w:t>
      </w:r>
      <w:bookmarkStart w:id="15" w:name="tiao_4_kuan_1"/>
      <w:bookmarkEnd w:id="15"/>
      <w:r w:rsidRPr="003076AF">
        <w:rPr>
          <w:rFonts w:ascii="微软雅黑" w:eastAsia="微软雅黑" w:hAnsi="微软雅黑" w:cs="Arial"/>
          <w:color w:val="333333"/>
          <w:sz w:val="21"/>
          <w:szCs w:val="21"/>
        </w:rPr>
        <w:t xml:space="preserve">　中华人民共和国公民在中华人民共和国领域外犯下列各罪的，适用本法：</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 w:name="tiao_4_kuan_1_xiang_1"/>
      <w:bookmarkEnd w:id="16"/>
      <w:r w:rsidRPr="003076AF">
        <w:rPr>
          <w:rFonts w:ascii="微软雅黑" w:eastAsia="微软雅黑" w:hAnsi="微软雅黑" w:cs="Arial"/>
          <w:color w:val="333333"/>
          <w:sz w:val="21"/>
          <w:szCs w:val="21"/>
        </w:rPr>
        <w:t xml:space="preserve">　　（一）反革命罪；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7" w:name="tiao_4_kuan_1_xiang_2"/>
      <w:bookmarkEnd w:id="17"/>
      <w:r w:rsidRPr="003076AF">
        <w:rPr>
          <w:rFonts w:ascii="微软雅黑" w:eastAsia="微软雅黑" w:hAnsi="微软雅黑" w:cs="Arial"/>
          <w:color w:val="333333"/>
          <w:sz w:val="21"/>
          <w:szCs w:val="21"/>
        </w:rPr>
        <w:t xml:space="preserve">　　（二）伪造国家货币罪（第一百二十二条），伪造有价证券罪（第一百二十三条）；</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 w:name="tiao_4_kuan_1_xiang_3"/>
      <w:bookmarkEnd w:id="18"/>
      <w:r w:rsidRPr="003076AF">
        <w:rPr>
          <w:rFonts w:ascii="微软雅黑" w:eastAsia="微软雅黑" w:hAnsi="微软雅黑" w:cs="Arial"/>
          <w:color w:val="333333"/>
          <w:sz w:val="21"/>
          <w:szCs w:val="21"/>
        </w:rPr>
        <w:t xml:space="preserve">　　（三）贪污罪（第一百五十五条），受贿罪（第一百八十五条），泄露国家机密罪（第一百八十六条）；</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9" w:name="tiao_4_kuan_1_xiang_4"/>
      <w:bookmarkEnd w:id="19"/>
      <w:r w:rsidRPr="003076AF">
        <w:rPr>
          <w:rFonts w:ascii="微软雅黑" w:eastAsia="微软雅黑" w:hAnsi="微软雅黑" w:cs="Arial"/>
          <w:color w:val="333333"/>
          <w:sz w:val="21"/>
          <w:szCs w:val="21"/>
        </w:rPr>
        <w:t xml:space="preserve">　　（四）冒充国家工作人员招摇撞骗罪（第一百六十六条），伪造公文、证件、印章罪（第一百六十七条）。</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 w:name="tiao_5"/>
      <w:bookmarkEnd w:id="20"/>
      <w:r w:rsidRPr="003076AF">
        <w:rPr>
          <w:rStyle w:val="navtiao"/>
          <w:rFonts w:ascii="微软雅黑" w:eastAsia="微软雅黑" w:hAnsi="微软雅黑" w:cs="Arial"/>
          <w:b/>
          <w:bCs/>
          <w:color w:val="333333"/>
          <w:sz w:val="21"/>
          <w:szCs w:val="21"/>
          <w:bdr w:val="none" w:sz="0" w:space="0" w:color="auto" w:frame="1"/>
        </w:rPr>
        <w:t xml:space="preserve">　　第五条</w:t>
      </w:r>
      <w:bookmarkStart w:id="21" w:name="tiao_5_kuan_1"/>
      <w:bookmarkEnd w:id="21"/>
      <w:r w:rsidRPr="003076AF">
        <w:rPr>
          <w:rFonts w:ascii="微软雅黑" w:eastAsia="微软雅黑" w:hAnsi="微软雅黑" w:cs="Arial"/>
          <w:color w:val="333333"/>
          <w:sz w:val="21"/>
          <w:szCs w:val="21"/>
        </w:rPr>
        <w:t xml:space="preserve">　中华人民共和国公民在中华人民共和国领域外犯前条以外的罪，而按本法规定的最低刑为三年以上有期徒刑的，也适用本法；但是按照犯罪地的法律不受处罚的除外。</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 w:name="tiao_6"/>
      <w:bookmarkEnd w:id="22"/>
      <w:r w:rsidRPr="003076AF">
        <w:rPr>
          <w:rStyle w:val="navtiao"/>
          <w:rFonts w:ascii="微软雅黑" w:eastAsia="微软雅黑" w:hAnsi="微软雅黑" w:cs="Arial"/>
          <w:b/>
          <w:bCs/>
          <w:color w:val="333333"/>
          <w:sz w:val="21"/>
          <w:szCs w:val="21"/>
          <w:bdr w:val="none" w:sz="0" w:space="0" w:color="auto" w:frame="1"/>
        </w:rPr>
        <w:t xml:space="preserve">　　第六条</w:t>
      </w:r>
      <w:bookmarkStart w:id="23" w:name="tiao_6_kuan_1"/>
      <w:bookmarkEnd w:id="23"/>
      <w:r w:rsidRPr="003076AF">
        <w:rPr>
          <w:rFonts w:ascii="微软雅黑" w:eastAsia="微软雅黑" w:hAnsi="微软雅黑" w:cs="Arial"/>
          <w:color w:val="333333"/>
          <w:sz w:val="21"/>
          <w:szCs w:val="21"/>
        </w:rPr>
        <w:t xml:space="preserve">　外国人在中华人民共和国领域外对中华人民共和国国家或者公民犯罪，而按本法规定的最低刑为三年以上有期徒刑的，可以适用本法；但是按照犯罪地的法律不受处罚的除外。</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 w:name="tiao_7"/>
      <w:bookmarkEnd w:id="24"/>
      <w:r w:rsidRPr="003076AF">
        <w:rPr>
          <w:rStyle w:val="navtiao"/>
          <w:rFonts w:ascii="微软雅黑" w:eastAsia="微软雅黑" w:hAnsi="微软雅黑" w:cs="Arial"/>
          <w:b/>
          <w:bCs/>
          <w:color w:val="333333"/>
          <w:sz w:val="21"/>
          <w:szCs w:val="21"/>
          <w:bdr w:val="none" w:sz="0" w:space="0" w:color="auto" w:frame="1"/>
        </w:rPr>
        <w:t xml:space="preserve">　　第七条</w:t>
      </w:r>
      <w:bookmarkStart w:id="25" w:name="tiao_7_kuan_1"/>
      <w:bookmarkEnd w:id="25"/>
      <w:r w:rsidRPr="003076AF">
        <w:rPr>
          <w:rFonts w:ascii="微软雅黑" w:eastAsia="微软雅黑" w:hAnsi="微软雅黑" w:cs="Arial"/>
          <w:color w:val="333333"/>
          <w:sz w:val="21"/>
          <w:szCs w:val="21"/>
        </w:rPr>
        <w:t xml:space="preserve">　凡在中华人民共和国领域外犯罪、依照本法应当负刑事责任的，虽然经过外国审判，仍然可以依照本法处理；但是在外国已经受过刑罚处罚的，可以免除或者减轻处罚。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 w:name="tiao_8"/>
      <w:bookmarkEnd w:id="26"/>
      <w:r w:rsidRPr="003076AF">
        <w:rPr>
          <w:rStyle w:val="navtiao"/>
          <w:rFonts w:ascii="微软雅黑" w:eastAsia="微软雅黑" w:hAnsi="微软雅黑" w:cs="Arial"/>
          <w:b/>
          <w:bCs/>
          <w:color w:val="333333"/>
          <w:sz w:val="21"/>
          <w:szCs w:val="21"/>
          <w:bdr w:val="none" w:sz="0" w:space="0" w:color="auto" w:frame="1"/>
        </w:rPr>
        <w:t xml:space="preserve">　　第八条</w:t>
      </w:r>
      <w:bookmarkStart w:id="27" w:name="tiao_8_kuan_1"/>
      <w:bookmarkEnd w:id="27"/>
      <w:r w:rsidRPr="003076AF">
        <w:rPr>
          <w:rFonts w:ascii="微软雅黑" w:eastAsia="微软雅黑" w:hAnsi="微软雅黑" w:cs="Arial"/>
          <w:color w:val="333333"/>
          <w:sz w:val="21"/>
          <w:szCs w:val="21"/>
        </w:rPr>
        <w:t xml:space="preserve">　享有外交特权和豁免权的外国人的刑事责任问题，通过外交途径解决。</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 w:name="tiao_9"/>
      <w:bookmarkEnd w:id="28"/>
      <w:r w:rsidRPr="003076AF">
        <w:rPr>
          <w:rStyle w:val="navtiao"/>
          <w:rFonts w:ascii="微软雅黑" w:eastAsia="微软雅黑" w:hAnsi="微软雅黑" w:cs="Arial"/>
          <w:b/>
          <w:bCs/>
          <w:color w:val="333333"/>
          <w:sz w:val="21"/>
          <w:szCs w:val="21"/>
          <w:bdr w:val="none" w:sz="0" w:space="0" w:color="auto" w:frame="1"/>
        </w:rPr>
        <w:t xml:space="preserve">　　第九条</w:t>
      </w:r>
      <w:bookmarkStart w:id="29" w:name="tiao_9_kuan_1"/>
      <w:bookmarkEnd w:id="29"/>
      <w:r w:rsidRPr="003076AF">
        <w:rPr>
          <w:rFonts w:ascii="微软雅黑" w:eastAsia="微软雅黑" w:hAnsi="微软雅黑" w:cs="Arial"/>
          <w:color w:val="333333"/>
          <w:sz w:val="21"/>
          <w:szCs w:val="21"/>
        </w:rPr>
        <w:t xml:space="preserve">　本法自一九八０年一月一日起生效。中华人民共和国成立以后本法施行以前的行为，如果当时的法律、法令、政策不认为是犯罪的，适用当时的法律、法令、政策。如果当时的法律、法令、 政策认为是犯罪的，依照本法总则第四章第八节的规定应当追诉的，按照当时的法律、法令、政策追究刑事责任。但是，如果本法不认为是犯罪或者处刑较轻的，适用本法。</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30" w:name="sort3_zhang_2"/>
      <w:bookmarkEnd w:id="30"/>
      <w:r w:rsidRPr="003076AF">
        <w:rPr>
          <w:rFonts w:ascii="微软雅黑" w:eastAsia="微软雅黑" w:hAnsi="微软雅黑" w:cs="Arial"/>
          <w:b/>
          <w:bCs/>
          <w:color w:val="333333"/>
          <w:sz w:val="21"/>
          <w:szCs w:val="21"/>
        </w:rPr>
        <w:t>第二章　犯罪</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31" w:name="sort4_jie_1"/>
      <w:bookmarkEnd w:id="31"/>
      <w:r w:rsidRPr="003076AF">
        <w:rPr>
          <w:rFonts w:ascii="微软雅黑" w:eastAsia="微软雅黑" w:hAnsi="微软雅黑" w:cs="Arial"/>
          <w:b/>
          <w:bCs/>
          <w:color w:val="333333"/>
          <w:sz w:val="21"/>
          <w:szCs w:val="21"/>
        </w:rPr>
        <w:t>第一节　犯罪和刑事责任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 w:name="tiao_10"/>
      <w:bookmarkEnd w:id="32"/>
      <w:r w:rsidRPr="003076AF">
        <w:rPr>
          <w:rStyle w:val="navtiao"/>
          <w:rFonts w:ascii="微软雅黑" w:eastAsia="微软雅黑" w:hAnsi="微软雅黑" w:cs="Arial"/>
          <w:b/>
          <w:bCs/>
          <w:color w:val="333333"/>
          <w:sz w:val="21"/>
          <w:szCs w:val="21"/>
          <w:bdr w:val="none" w:sz="0" w:space="0" w:color="auto" w:frame="1"/>
        </w:rPr>
        <w:t xml:space="preserve">　　第十条</w:t>
      </w:r>
      <w:bookmarkStart w:id="33" w:name="tiao_10_kuan_1"/>
      <w:bookmarkEnd w:id="33"/>
      <w:r w:rsidRPr="003076AF">
        <w:rPr>
          <w:rFonts w:ascii="微软雅黑" w:eastAsia="微软雅黑" w:hAnsi="微软雅黑" w:cs="Arial"/>
          <w:color w:val="333333"/>
          <w:sz w:val="21"/>
          <w:szCs w:val="21"/>
        </w:rPr>
        <w:t xml:space="preserve">　一切危害国家主权和领土完整，危害无产阶级专政制度， 破坏社会主义革命和社会主义建设，破坏社会秩序，侵犯全民所有的财产或者劳动群众集体所有的财产，侵犯公民私人所有的合法财产，侵犯公民的人身权利、民主权利和其他权利，以及其他危害社会的行为，依照法律应当受刑罚处罚的，都是犯罪；但是情节显著轻微危害不大的，不认为是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 w:name="tiao_11"/>
      <w:bookmarkEnd w:id="34"/>
      <w:r w:rsidRPr="003076AF">
        <w:rPr>
          <w:rStyle w:val="navtiao"/>
          <w:rFonts w:ascii="微软雅黑" w:eastAsia="微软雅黑" w:hAnsi="微软雅黑" w:cs="Arial"/>
          <w:b/>
          <w:bCs/>
          <w:color w:val="333333"/>
          <w:sz w:val="21"/>
          <w:szCs w:val="21"/>
          <w:bdr w:val="none" w:sz="0" w:space="0" w:color="auto" w:frame="1"/>
        </w:rPr>
        <w:t xml:space="preserve">　　第十一条</w:t>
      </w:r>
      <w:bookmarkStart w:id="35" w:name="tiao_11_kuan_1"/>
      <w:bookmarkEnd w:id="35"/>
      <w:r w:rsidRPr="003076AF">
        <w:rPr>
          <w:rFonts w:ascii="微软雅黑" w:eastAsia="微软雅黑" w:hAnsi="微软雅黑" w:cs="Arial"/>
          <w:color w:val="333333"/>
          <w:sz w:val="21"/>
          <w:szCs w:val="21"/>
        </w:rPr>
        <w:t xml:space="preserve">　明知自己的行为会发生危害社会的结果，并且希望或者放任这种结果发生，因而构成犯罪的，是故意犯罪。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 w:name="tiao_11_kuan_2"/>
      <w:bookmarkEnd w:id="36"/>
      <w:r w:rsidRPr="003076AF">
        <w:rPr>
          <w:rFonts w:ascii="微软雅黑" w:eastAsia="微软雅黑" w:hAnsi="微软雅黑" w:cs="Arial"/>
          <w:color w:val="333333"/>
          <w:sz w:val="21"/>
          <w:szCs w:val="21"/>
        </w:rPr>
        <w:t xml:space="preserve">　　故意犯罪，应当负刑事责任。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 w:name="tiao_12"/>
      <w:bookmarkEnd w:id="37"/>
      <w:r w:rsidRPr="003076AF">
        <w:rPr>
          <w:rStyle w:val="navtiao"/>
          <w:rFonts w:ascii="微软雅黑" w:eastAsia="微软雅黑" w:hAnsi="微软雅黑" w:cs="Arial"/>
          <w:b/>
          <w:bCs/>
          <w:color w:val="333333"/>
          <w:sz w:val="21"/>
          <w:szCs w:val="21"/>
          <w:bdr w:val="none" w:sz="0" w:space="0" w:color="auto" w:frame="1"/>
        </w:rPr>
        <w:t xml:space="preserve">　　第十二条</w:t>
      </w:r>
      <w:bookmarkStart w:id="38" w:name="tiao_12_kuan_1"/>
      <w:bookmarkEnd w:id="38"/>
      <w:r w:rsidRPr="003076AF">
        <w:rPr>
          <w:rFonts w:ascii="微软雅黑" w:eastAsia="微软雅黑" w:hAnsi="微软雅黑" w:cs="Arial"/>
          <w:color w:val="333333"/>
          <w:sz w:val="21"/>
          <w:szCs w:val="21"/>
        </w:rPr>
        <w:t xml:space="preserve">　应当预见自己的行为可能发生危害社会的结果，因为疏忽大意而没有预见，或者已经预见而轻信能够避免，以致发生这种结果的，是过失犯罪。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 w:name="tiao_12_kuan_2"/>
      <w:bookmarkEnd w:id="39"/>
      <w:r w:rsidRPr="003076AF">
        <w:rPr>
          <w:rFonts w:ascii="微软雅黑" w:eastAsia="微软雅黑" w:hAnsi="微软雅黑" w:cs="Arial"/>
          <w:color w:val="333333"/>
          <w:sz w:val="21"/>
          <w:szCs w:val="21"/>
        </w:rPr>
        <w:t xml:space="preserve">　　过失犯罪，法律有规定的才负刑事责任。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 w:name="tiao_13"/>
      <w:bookmarkEnd w:id="40"/>
      <w:r w:rsidRPr="003076AF">
        <w:rPr>
          <w:rStyle w:val="navtiao"/>
          <w:rFonts w:ascii="微软雅黑" w:eastAsia="微软雅黑" w:hAnsi="微软雅黑" w:cs="Arial"/>
          <w:b/>
          <w:bCs/>
          <w:color w:val="333333"/>
          <w:sz w:val="21"/>
          <w:szCs w:val="21"/>
          <w:bdr w:val="none" w:sz="0" w:space="0" w:color="auto" w:frame="1"/>
        </w:rPr>
        <w:t xml:space="preserve">　　第十三条</w:t>
      </w:r>
      <w:bookmarkStart w:id="41" w:name="tiao_13_kuan_1"/>
      <w:bookmarkEnd w:id="41"/>
      <w:r w:rsidRPr="003076AF">
        <w:rPr>
          <w:rFonts w:ascii="微软雅黑" w:eastAsia="微软雅黑" w:hAnsi="微软雅黑" w:cs="Arial"/>
          <w:color w:val="333333"/>
          <w:sz w:val="21"/>
          <w:szCs w:val="21"/>
        </w:rPr>
        <w:t xml:space="preserve">　行为在客观上虽然造成了损害结果， 但是不是出于故意或者过失，而是由于不能抗拒或者不能预见的原因所引起的，不认为是犯罪。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 w:name="tiao_14"/>
      <w:bookmarkEnd w:id="42"/>
      <w:r w:rsidRPr="003076AF">
        <w:rPr>
          <w:rStyle w:val="navtiao"/>
          <w:rFonts w:ascii="微软雅黑" w:eastAsia="微软雅黑" w:hAnsi="微软雅黑" w:cs="Arial"/>
          <w:b/>
          <w:bCs/>
          <w:color w:val="333333"/>
          <w:sz w:val="21"/>
          <w:szCs w:val="21"/>
          <w:bdr w:val="none" w:sz="0" w:space="0" w:color="auto" w:frame="1"/>
        </w:rPr>
        <w:t xml:space="preserve">　　第十四条</w:t>
      </w:r>
      <w:bookmarkStart w:id="43" w:name="tiao_14_kuan_1"/>
      <w:bookmarkEnd w:id="43"/>
      <w:r w:rsidRPr="003076AF">
        <w:rPr>
          <w:rFonts w:ascii="微软雅黑" w:eastAsia="微软雅黑" w:hAnsi="微软雅黑" w:cs="Arial"/>
          <w:color w:val="333333"/>
          <w:sz w:val="21"/>
          <w:szCs w:val="21"/>
        </w:rPr>
        <w:t xml:space="preserve">　已满十六岁的人犯罪，应当负刑事责任。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 w:name="tiao_14_kuan_2"/>
      <w:bookmarkEnd w:id="44"/>
      <w:r w:rsidRPr="003076AF">
        <w:rPr>
          <w:rFonts w:ascii="微软雅黑" w:eastAsia="微软雅黑" w:hAnsi="微软雅黑" w:cs="Arial"/>
          <w:color w:val="333333"/>
          <w:sz w:val="21"/>
          <w:szCs w:val="21"/>
        </w:rPr>
        <w:t xml:space="preserve">　　已满十四岁不满十六岁的人，犯杀人、重伤、抢劫、放火、惯窃罪或者其他严重破坏社会秩序罪，应当负刑事责任。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 w:name="tiao_14_kuan_3"/>
      <w:bookmarkEnd w:id="45"/>
      <w:r w:rsidRPr="003076AF">
        <w:rPr>
          <w:rFonts w:ascii="微软雅黑" w:eastAsia="微软雅黑" w:hAnsi="微软雅黑" w:cs="Arial"/>
          <w:color w:val="333333"/>
          <w:sz w:val="21"/>
          <w:szCs w:val="21"/>
        </w:rPr>
        <w:t xml:space="preserve">　　已满十四岁不满十八岁的人犯罪，应当从轻或者减轻处罚。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 w:name="tiao_14_kuan_4"/>
      <w:bookmarkEnd w:id="46"/>
      <w:r w:rsidRPr="003076AF">
        <w:rPr>
          <w:rFonts w:ascii="微软雅黑" w:eastAsia="微软雅黑" w:hAnsi="微软雅黑" w:cs="Arial"/>
          <w:color w:val="333333"/>
          <w:sz w:val="21"/>
          <w:szCs w:val="21"/>
        </w:rPr>
        <w:t xml:space="preserve">　　因不满十六岁不处罚的，责令他的家长或者监护人加以管教；在必要的时候，也可以由政府收容教养。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 w:name="tiao_15"/>
      <w:bookmarkEnd w:id="47"/>
      <w:r w:rsidRPr="003076AF">
        <w:rPr>
          <w:rStyle w:val="navtiao"/>
          <w:rFonts w:ascii="微软雅黑" w:eastAsia="微软雅黑" w:hAnsi="微软雅黑" w:cs="Arial"/>
          <w:b/>
          <w:bCs/>
          <w:color w:val="333333"/>
          <w:sz w:val="21"/>
          <w:szCs w:val="21"/>
          <w:bdr w:val="none" w:sz="0" w:space="0" w:color="auto" w:frame="1"/>
        </w:rPr>
        <w:t xml:space="preserve">　　第十五条</w:t>
      </w:r>
      <w:bookmarkStart w:id="48" w:name="tiao_15_kuan_1"/>
      <w:bookmarkEnd w:id="48"/>
      <w:r w:rsidRPr="003076AF">
        <w:rPr>
          <w:rFonts w:ascii="微软雅黑" w:eastAsia="微软雅黑" w:hAnsi="微软雅黑" w:cs="Arial"/>
          <w:color w:val="333333"/>
          <w:sz w:val="21"/>
          <w:szCs w:val="21"/>
        </w:rPr>
        <w:t xml:space="preserve">　精神病人在不能辨认或者不能控制自己行为的时候造成危害结果的，不负刑事责任；但是应当责令他的家属或者监护人严加看管和医疗。</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 w:name="tiao_15_kuan_2"/>
      <w:bookmarkEnd w:id="49"/>
      <w:r w:rsidRPr="003076AF">
        <w:rPr>
          <w:rFonts w:ascii="微软雅黑" w:eastAsia="微软雅黑" w:hAnsi="微软雅黑" w:cs="Arial"/>
          <w:color w:val="333333"/>
          <w:sz w:val="21"/>
          <w:szCs w:val="21"/>
        </w:rPr>
        <w:t xml:space="preserve">　　间歇性的精神病人在精神正常的时候犯罪，应当负刑事责任。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 w:name="tiao_15_kuan_3"/>
      <w:bookmarkEnd w:id="50"/>
      <w:r w:rsidRPr="003076AF">
        <w:rPr>
          <w:rFonts w:ascii="微软雅黑" w:eastAsia="微软雅黑" w:hAnsi="微软雅黑" w:cs="Arial"/>
          <w:color w:val="333333"/>
          <w:sz w:val="21"/>
          <w:szCs w:val="21"/>
        </w:rPr>
        <w:t xml:space="preserve">　　醉酒的人犯罪，应当负刑事责任。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 w:name="tiao_16"/>
      <w:bookmarkEnd w:id="51"/>
      <w:r w:rsidRPr="003076AF">
        <w:rPr>
          <w:rStyle w:val="navtiao"/>
          <w:rFonts w:ascii="微软雅黑" w:eastAsia="微软雅黑" w:hAnsi="微软雅黑" w:cs="Arial"/>
          <w:b/>
          <w:bCs/>
          <w:color w:val="333333"/>
          <w:sz w:val="21"/>
          <w:szCs w:val="21"/>
          <w:bdr w:val="none" w:sz="0" w:space="0" w:color="auto" w:frame="1"/>
        </w:rPr>
        <w:t xml:space="preserve">　　第十六条</w:t>
      </w:r>
      <w:bookmarkStart w:id="52" w:name="tiao_16_kuan_1"/>
      <w:bookmarkEnd w:id="52"/>
      <w:r w:rsidRPr="003076AF">
        <w:rPr>
          <w:rFonts w:ascii="微软雅黑" w:eastAsia="微软雅黑" w:hAnsi="微软雅黑" w:cs="Arial"/>
          <w:color w:val="333333"/>
          <w:sz w:val="21"/>
          <w:szCs w:val="21"/>
        </w:rPr>
        <w:t xml:space="preserve">　又聋又哑的人或者盲人犯罪，可以从轻、减轻或者免除处罚。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3" w:name="tiao_17"/>
      <w:bookmarkEnd w:id="53"/>
      <w:r w:rsidRPr="003076AF">
        <w:rPr>
          <w:rStyle w:val="navtiao"/>
          <w:rFonts w:ascii="微软雅黑" w:eastAsia="微软雅黑" w:hAnsi="微软雅黑" w:cs="Arial"/>
          <w:b/>
          <w:bCs/>
          <w:color w:val="333333"/>
          <w:sz w:val="21"/>
          <w:szCs w:val="21"/>
          <w:bdr w:val="none" w:sz="0" w:space="0" w:color="auto" w:frame="1"/>
        </w:rPr>
        <w:t xml:space="preserve">　　第十七条</w:t>
      </w:r>
      <w:bookmarkStart w:id="54" w:name="tiao_17_kuan_1"/>
      <w:bookmarkEnd w:id="54"/>
      <w:r w:rsidRPr="003076AF">
        <w:rPr>
          <w:rFonts w:ascii="微软雅黑" w:eastAsia="微软雅黑" w:hAnsi="微软雅黑" w:cs="Arial"/>
          <w:color w:val="333333"/>
          <w:sz w:val="21"/>
          <w:szCs w:val="21"/>
        </w:rPr>
        <w:t xml:space="preserve">　为了使公共利益、本人或者他人的人身和其他权利免受正在进行的不法侵害，而采取的正当防卫行为，不负刑事责任。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5" w:name="tiao_17_kuan_2"/>
      <w:bookmarkEnd w:id="55"/>
      <w:r w:rsidRPr="003076AF">
        <w:rPr>
          <w:rFonts w:ascii="微软雅黑" w:eastAsia="微软雅黑" w:hAnsi="微软雅黑" w:cs="Arial"/>
          <w:color w:val="333333"/>
          <w:sz w:val="21"/>
          <w:szCs w:val="21"/>
        </w:rPr>
        <w:t xml:space="preserve">　　正当防卫超过必要限度造成不应有的危害的，应当负刑事责任；但是应当酌情减轻或者免除处罚。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6" w:name="tiao_18"/>
      <w:bookmarkEnd w:id="56"/>
      <w:r w:rsidRPr="003076AF">
        <w:rPr>
          <w:rStyle w:val="navtiao"/>
          <w:rFonts w:ascii="微软雅黑" w:eastAsia="微软雅黑" w:hAnsi="微软雅黑" w:cs="Arial"/>
          <w:b/>
          <w:bCs/>
          <w:color w:val="333333"/>
          <w:sz w:val="21"/>
          <w:szCs w:val="21"/>
          <w:bdr w:val="none" w:sz="0" w:space="0" w:color="auto" w:frame="1"/>
        </w:rPr>
        <w:t xml:space="preserve">　　第十八条</w:t>
      </w:r>
      <w:bookmarkStart w:id="57" w:name="tiao_18_kuan_1"/>
      <w:bookmarkEnd w:id="57"/>
      <w:r w:rsidRPr="003076AF">
        <w:rPr>
          <w:rFonts w:ascii="微软雅黑" w:eastAsia="微软雅黑" w:hAnsi="微软雅黑" w:cs="Arial"/>
          <w:color w:val="333333"/>
          <w:sz w:val="21"/>
          <w:szCs w:val="21"/>
        </w:rPr>
        <w:t xml:space="preserve">　为了使公共利益、本人或者他人的人身和其他权利免受正在发生的危险，不得已采取的紧急避险行为，不负刑事责任。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8" w:name="tiao_18_kuan_2"/>
      <w:bookmarkEnd w:id="58"/>
      <w:r w:rsidRPr="003076AF">
        <w:rPr>
          <w:rFonts w:ascii="微软雅黑" w:eastAsia="微软雅黑" w:hAnsi="微软雅黑" w:cs="Arial"/>
          <w:color w:val="333333"/>
          <w:sz w:val="21"/>
          <w:szCs w:val="21"/>
        </w:rPr>
        <w:t xml:space="preserve">　　紧急避险超过必要限度造成不应有的危害的，应当负刑事责任；但是应当酌情减轻或者免除处罚。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9" w:name="tiao_18_kuan_3"/>
      <w:bookmarkEnd w:id="59"/>
      <w:r w:rsidRPr="003076AF">
        <w:rPr>
          <w:rFonts w:ascii="微软雅黑" w:eastAsia="微软雅黑" w:hAnsi="微软雅黑" w:cs="Arial"/>
          <w:color w:val="333333"/>
          <w:sz w:val="21"/>
          <w:szCs w:val="21"/>
        </w:rPr>
        <w:t xml:space="preserve">　　第一款中关于避免本人危险的规定，不适用于职务上、业务上负有特定责任的人。</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60" w:name="sort5_jie_2"/>
      <w:bookmarkEnd w:id="60"/>
      <w:r w:rsidRPr="003076AF">
        <w:rPr>
          <w:rFonts w:ascii="微软雅黑" w:eastAsia="微软雅黑" w:hAnsi="微软雅黑" w:cs="Arial"/>
          <w:b/>
          <w:bCs/>
          <w:color w:val="333333"/>
          <w:sz w:val="21"/>
          <w:szCs w:val="21"/>
        </w:rPr>
        <w:t>第二节　犯罪的预备、未遂和中止</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1" w:name="tiao_19"/>
      <w:bookmarkEnd w:id="61"/>
      <w:r w:rsidRPr="003076AF">
        <w:rPr>
          <w:rStyle w:val="navtiao"/>
          <w:rFonts w:ascii="微软雅黑" w:eastAsia="微软雅黑" w:hAnsi="微软雅黑" w:cs="Arial"/>
          <w:b/>
          <w:bCs/>
          <w:color w:val="333333"/>
          <w:sz w:val="21"/>
          <w:szCs w:val="21"/>
          <w:bdr w:val="none" w:sz="0" w:space="0" w:color="auto" w:frame="1"/>
        </w:rPr>
        <w:t xml:space="preserve">　　第十九条</w:t>
      </w:r>
      <w:bookmarkStart w:id="62" w:name="tiao_19_kuan_1"/>
      <w:bookmarkEnd w:id="62"/>
      <w:r w:rsidRPr="003076AF">
        <w:rPr>
          <w:rFonts w:ascii="微软雅黑" w:eastAsia="微软雅黑" w:hAnsi="微软雅黑" w:cs="Arial"/>
          <w:color w:val="333333"/>
          <w:sz w:val="21"/>
          <w:szCs w:val="21"/>
        </w:rPr>
        <w:t xml:space="preserve">　为了犯罪，准备工具、制造条件的，是犯罪预备。</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3" w:name="tiao_19_kuan_2"/>
      <w:bookmarkEnd w:id="63"/>
      <w:r w:rsidRPr="003076AF">
        <w:rPr>
          <w:rFonts w:ascii="微软雅黑" w:eastAsia="微软雅黑" w:hAnsi="微软雅黑" w:cs="Arial"/>
          <w:color w:val="333333"/>
          <w:sz w:val="21"/>
          <w:szCs w:val="21"/>
        </w:rPr>
        <w:t xml:space="preserve">　　对于预备犯，可以比照既遂犯从轻、减轻处罚或者免除处罚。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4" w:name="tiao_20"/>
      <w:bookmarkEnd w:id="64"/>
      <w:r w:rsidRPr="003076AF">
        <w:rPr>
          <w:rStyle w:val="navtiao"/>
          <w:rFonts w:ascii="微软雅黑" w:eastAsia="微软雅黑" w:hAnsi="微软雅黑" w:cs="Arial"/>
          <w:b/>
          <w:bCs/>
          <w:color w:val="333333"/>
          <w:sz w:val="21"/>
          <w:szCs w:val="21"/>
          <w:bdr w:val="none" w:sz="0" w:space="0" w:color="auto" w:frame="1"/>
        </w:rPr>
        <w:t xml:space="preserve">　　第二十条</w:t>
      </w:r>
      <w:bookmarkStart w:id="65" w:name="tiao_20_kuan_1"/>
      <w:bookmarkEnd w:id="65"/>
      <w:r w:rsidRPr="003076AF">
        <w:rPr>
          <w:rFonts w:ascii="微软雅黑" w:eastAsia="微软雅黑" w:hAnsi="微软雅黑" w:cs="Arial"/>
          <w:color w:val="333333"/>
          <w:sz w:val="21"/>
          <w:szCs w:val="21"/>
        </w:rPr>
        <w:t xml:space="preserve">　已经着手实行犯罪， 由于犯罪分子意志以外的原因而未得逞的， 是犯罪未遂。</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6" w:name="tiao_20_kuan_2"/>
      <w:bookmarkEnd w:id="66"/>
      <w:r w:rsidRPr="003076AF">
        <w:rPr>
          <w:rFonts w:ascii="微软雅黑" w:eastAsia="微软雅黑" w:hAnsi="微软雅黑" w:cs="Arial"/>
          <w:color w:val="333333"/>
          <w:sz w:val="21"/>
          <w:szCs w:val="21"/>
        </w:rPr>
        <w:t xml:space="preserve">　　对于未遂犯，可以比照既遂犯从轻或者减轻处罚。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7" w:name="tiao_21"/>
      <w:bookmarkEnd w:id="67"/>
      <w:r w:rsidRPr="003076AF">
        <w:rPr>
          <w:rStyle w:val="navtiao"/>
          <w:rFonts w:ascii="微软雅黑" w:eastAsia="微软雅黑" w:hAnsi="微软雅黑" w:cs="Arial"/>
          <w:b/>
          <w:bCs/>
          <w:color w:val="333333"/>
          <w:sz w:val="21"/>
          <w:szCs w:val="21"/>
          <w:bdr w:val="none" w:sz="0" w:space="0" w:color="auto" w:frame="1"/>
        </w:rPr>
        <w:t xml:space="preserve">　　第二十一条</w:t>
      </w:r>
      <w:bookmarkStart w:id="68" w:name="tiao_21_kuan_1"/>
      <w:bookmarkEnd w:id="68"/>
      <w:r w:rsidRPr="003076AF">
        <w:rPr>
          <w:rFonts w:ascii="微软雅黑" w:eastAsia="微软雅黑" w:hAnsi="微软雅黑" w:cs="Arial"/>
          <w:color w:val="333333"/>
          <w:sz w:val="21"/>
          <w:szCs w:val="21"/>
        </w:rPr>
        <w:t xml:space="preserve">　在犯罪过程中，自动中止犯罪或者自动有效地防止犯罪结果发生的，是犯罪中止。</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69" w:name="tiao_21_kuan_2"/>
      <w:bookmarkEnd w:id="69"/>
      <w:r w:rsidRPr="003076AF">
        <w:rPr>
          <w:rFonts w:ascii="微软雅黑" w:eastAsia="微软雅黑" w:hAnsi="微软雅黑" w:cs="Arial"/>
          <w:color w:val="333333"/>
          <w:sz w:val="21"/>
          <w:szCs w:val="21"/>
        </w:rPr>
        <w:t xml:space="preserve">　　对于中止犯，应当免除或者减轻处罚。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70" w:name="sort6_jie_3"/>
      <w:bookmarkEnd w:id="70"/>
      <w:r w:rsidRPr="003076AF">
        <w:rPr>
          <w:rFonts w:ascii="微软雅黑" w:eastAsia="微软雅黑" w:hAnsi="微软雅黑" w:cs="Arial"/>
          <w:b/>
          <w:bCs/>
          <w:color w:val="333333"/>
          <w:sz w:val="21"/>
          <w:szCs w:val="21"/>
        </w:rPr>
        <w:t>第三节　共同犯罪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1" w:name="tiao_22"/>
      <w:bookmarkEnd w:id="71"/>
      <w:r w:rsidRPr="003076AF">
        <w:rPr>
          <w:rStyle w:val="navtiao"/>
          <w:rFonts w:ascii="微软雅黑" w:eastAsia="微软雅黑" w:hAnsi="微软雅黑" w:cs="Arial"/>
          <w:b/>
          <w:bCs/>
          <w:color w:val="333333"/>
          <w:sz w:val="21"/>
          <w:szCs w:val="21"/>
          <w:bdr w:val="none" w:sz="0" w:space="0" w:color="auto" w:frame="1"/>
        </w:rPr>
        <w:t xml:space="preserve">　　第二十二条</w:t>
      </w:r>
      <w:bookmarkStart w:id="72" w:name="tiao_22_kuan_1"/>
      <w:bookmarkEnd w:id="72"/>
      <w:r w:rsidRPr="003076AF">
        <w:rPr>
          <w:rFonts w:ascii="微软雅黑" w:eastAsia="微软雅黑" w:hAnsi="微软雅黑" w:cs="Arial"/>
          <w:color w:val="333333"/>
          <w:sz w:val="21"/>
          <w:szCs w:val="21"/>
        </w:rPr>
        <w:t xml:space="preserve">　共同犯罪是指二人以上共同故意犯罪。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3" w:name="tiao_22_kuan_2"/>
      <w:bookmarkEnd w:id="73"/>
      <w:r w:rsidRPr="003076AF">
        <w:rPr>
          <w:rFonts w:ascii="微软雅黑" w:eastAsia="微软雅黑" w:hAnsi="微软雅黑" w:cs="Arial"/>
          <w:color w:val="333333"/>
          <w:sz w:val="21"/>
          <w:szCs w:val="21"/>
        </w:rPr>
        <w:t xml:space="preserve">　　二人以上共同过失犯罪，不以共同犯罪论处；应当负刑事责任的，按照他们所犯的罪分别处罚。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4" w:name="tiao_23"/>
      <w:bookmarkEnd w:id="74"/>
      <w:r w:rsidRPr="003076AF">
        <w:rPr>
          <w:rStyle w:val="navtiao"/>
          <w:rFonts w:ascii="微软雅黑" w:eastAsia="微软雅黑" w:hAnsi="微软雅黑" w:cs="Arial"/>
          <w:b/>
          <w:bCs/>
          <w:color w:val="333333"/>
          <w:sz w:val="21"/>
          <w:szCs w:val="21"/>
          <w:bdr w:val="none" w:sz="0" w:space="0" w:color="auto" w:frame="1"/>
        </w:rPr>
        <w:t xml:space="preserve">　　第二十三条</w:t>
      </w:r>
      <w:bookmarkStart w:id="75" w:name="tiao_23_kuan_1"/>
      <w:bookmarkEnd w:id="75"/>
      <w:r w:rsidRPr="003076AF">
        <w:rPr>
          <w:rFonts w:ascii="微软雅黑" w:eastAsia="微软雅黑" w:hAnsi="微软雅黑" w:cs="Arial"/>
          <w:color w:val="333333"/>
          <w:sz w:val="21"/>
          <w:szCs w:val="21"/>
        </w:rPr>
        <w:t xml:space="preserve">　组织、领导犯罪集团进行犯罪活动的或者在共同犯罪中起主要作用的，是主犯。</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6" w:name="tiao_23_kuan_2"/>
      <w:bookmarkEnd w:id="76"/>
      <w:r w:rsidRPr="003076AF">
        <w:rPr>
          <w:rFonts w:ascii="微软雅黑" w:eastAsia="微软雅黑" w:hAnsi="微软雅黑" w:cs="Arial"/>
          <w:color w:val="333333"/>
          <w:sz w:val="21"/>
          <w:szCs w:val="21"/>
        </w:rPr>
        <w:t xml:space="preserve">　　对于主犯，除本法分则已有规定的以外，应当从重处罚。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7" w:name="tiao_24"/>
      <w:bookmarkEnd w:id="77"/>
      <w:r w:rsidRPr="003076AF">
        <w:rPr>
          <w:rStyle w:val="navtiao"/>
          <w:rFonts w:ascii="微软雅黑" w:eastAsia="微软雅黑" w:hAnsi="微软雅黑" w:cs="Arial"/>
          <w:b/>
          <w:bCs/>
          <w:color w:val="333333"/>
          <w:sz w:val="21"/>
          <w:szCs w:val="21"/>
          <w:bdr w:val="none" w:sz="0" w:space="0" w:color="auto" w:frame="1"/>
        </w:rPr>
        <w:lastRenderedPageBreak/>
        <w:t xml:space="preserve">　　第二十四条</w:t>
      </w:r>
      <w:bookmarkStart w:id="78" w:name="tiao_24_kuan_1"/>
      <w:bookmarkEnd w:id="78"/>
      <w:r w:rsidRPr="003076AF">
        <w:rPr>
          <w:rFonts w:ascii="微软雅黑" w:eastAsia="微软雅黑" w:hAnsi="微软雅黑" w:cs="Arial"/>
          <w:color w:val="333333"/>
          <w:sz w:val="21"/>
          <w:szCs w:val="21"/>
        </w:rPr>
        <w:t xml:space="preserve">　在共同犯罪中起次要或者辅助作用的，是从犯。</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79" w:name="tiao_24_kuan_2"/>
      <w:bookmarkEnd w:id="79"/>
      <w:r w:rsidRPr="003076AF">
        <w:rPr>
          <w:rFonts w:ascii="微软雅黑" w:eastAsia="微软雅黑" w:hAnsi="微软雅黑" w:cs="Arial"/>
          <w:color w:val="333333"/>
          <w:sz w:val="21"/>
          <w:szCs w:val="21"/>
        </w:rPr>
        <w:t xml:space="preserve">　　对于从犯，应当比照主犯从轻、减轻处罚或者免除处罚。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0" w:name="tiao_25"/>
      <w:bookmarkEnd w:id="80"/>
      <w:r w:rsidRPr="003076AF">
        <w:rPr>
          <w:rStyle w:val="navtiao"/>
          <w:rFonts w:ascii="微软雅黑" w:eastAsia="微软雅黑" w:hAnsi="微软雅黑" w:cs="Arial"/>
          <w:b/>
          <w:bCs/>
          <w:color w:val="333333"/>
          <w:sz w:val="21"/>
          <w:szCs w:val="21"/>
          <w:bdr w:val="none" w:sz="0" w:space="0" w:color="auto" w:frame="1"/>
        </w:rPr>
        <w:t xml:space="preserve">　　第二十五条</w:t>
      </w:r>
      <w:bookmarkStart w:id="81" w:name="tiao_25_kuan_1"/>
      <w:bookmarkEnd w:id="81"/>
      <w:r w:rsidRPr="003076AF">
        <w:rPr>
          <w:rFonts w:ascii="微软雅黑" w:eastAsia="微软雅黑" w:hAnsi="微软雅黑" w:cs="Arial"/>
          <w:color w:val="333333"/>
          <w:sz w:val="21"/>
          <w:szCs w:val="21"/>
        </w:rPr>
        <w:t xml:space="preserve">　对于被胁迫、被诱骗参加犯罪的，应当按照他的犯罪情节，比照从犯减轻处罚或者免除处罚。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2" w:name="tiao_26"/>
      <w:bookmarkEnd w:id="82"/>
      <w:r w:rsidRPr="003076AF">
        <w:rPr>
          <w:rStyle w:val="navtiao"/>
          <w:rFonts w:ascii="微软雅黑" w:eastAsia="微软雅黑" w:hAnsi="微软雅黑" w:cs="Arial"/>
          <w:b/>
          <w:bCs/>
          <w:color w:val="333333"/>
          <w:sz w:val="21"/>
          <w:szCs w:val="21"/>
          <w:bdr w:val="none" w:sz="0" w:space="0" w:color="auto" w:frame="1"/>
        </w:rPr>
        <w:t xml:space="preserve">　　第二十六条</w:t>
      </w:r>
      <w:bookmarkStart w:id="83" w:name="tiao_26_kuan_1"/>
      <w:bookmarkEnd w:id="83"/>
      <w:r w:rsidRPr="003076AF">
        <w:rPr>
          <w:rFonts w:ascii="微软雅黑" w:eastAsia="微软雅黑" w:hAnsi="微软雅黑" w:cs="Arial"/>
          <w:color w:val="333333"/>
          <w:sz w:val="21"/>
          <w:szCs w:val="21"/>
        </w:rPr>
        <w:t xml:space="preserve">　教唆他人犯罪的，应当按照他在共同犯罪中所起的作用处罚。教唆不满十八岁的人犯罪的，应当从重处罚。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4" w:name="tiao_26_kuan_2"/>
      <w:bookmarkEnd w:id="84"/>
      <w:r w:rsidRPr="003076AF">
        <w:rPr>
          <w:rFonts w:ascii="微软雅黑" w:eastAsia="微软雅黑" w:hAnsi="微软雅黑" w:cs="Arial"/>
          <w:color w:val="333333"/>
          <w:sz w:val="21"/>
          <w:szCs w:val="21"/>
        </w:rPr>
        <w:t xml:space="preserve">　　如果被教唆的人没有犯被教唆的罪，对于教唆犯，可以从轻或者减轻处罚。</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85" w:name="sort7_zhang_3"/>
      <w:bookmarkEnd w:id="85"/>
      <w:r w:rsidRPr="003076AF">
        <w:rPr>
          <w:rFonts w:ascii="微软雅黑" w:eastAsia="微软雅黑" w:hAnsi="微软雅黑" w:cs="Arial"/>
          <w:b/>
          <w:bCs/>
          <w:color w:val="333333"/>
          <w:sz w:val="21"/>
          <w:szCs w:val="21"/>
        </w:rPr>
        <w:t>第三章　刑罚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86" w:name="sort8_jie_1"/>
      <w:bookmarkEnd w:id="86"/>
      <w:r w:rsidRPr="003076AF">
        <w:rPr>
          <w:rFonts w:ascii="微软雅黑" w:eastAsia="微软雅黑" w:hAnsi="微软雅黑" w:cs="Arial"/>
          <w:b/>
          <w:bCs/>
          <w:color w:val="333333"/>
          <w:sz w:val="21"/>
          <w:szCs w:val="21"/>
        </w:rPr>
        <w:t>第一节　刑罚的种类</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7" w:name="tiao_27"/>
      <w:bookmarkEnd w:id="87"/>
      <w:r w:rsidRPr="003076AF">
        <w:rPr>
          <w:rStyle w:val="navtiao"/>
          <w:rFonts w:ascii="微软雅黑" w:eastAsia="微软雅黑" w:hAnsi="微软雅黑" w:cs="Arial"/>
          <w:b/>
          <w:bCs/>
          <w:color w:val="333333"/>
          <w:sz w:val="21"/>
          <w:szCs w:val="21"/>
          <w:bdr w:val="none" w:sz="0" w:space="0" w:color="auto" w:frame="1"/>
        </w:rPr>
        <w:t xml:space="preserve">　　第二十七条</w:t>
      </w:r>
      <w:bookmarkStart w:id="88" w:name="tiao_27_kuan_1"/>
      <w:bookmarkEnd w:id="88"/>
      <w:r w:rsidRPr="003076AF">
        <w:rPr>
          <w:rFonts w:ascii="微软雅黑" w:eastAsia="微软雅黑" w:hAnsi="微软雅黑" w:cs="Arial"/>
          <w:color w:val="333333"/>
          <w:sz w:val="21"/>
          <w:szCs w:val="21"/>
        </w:rPr>
        <w:t xml:space="preserve">　刑罚分为主刑和附加刑。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89" w:name="tiao_28"/>
      <w:bookmarkEnd w:id="89"/>
      <w:r w:rsidRPr="003076AF">
        <w:rPr>
          <w:rStyle w:val="navtiao"/>
          <w:rFonts w:ascii="微软雅黑" w:eastAsia="微软雅黑" w:hAnsi="微软雅黑" w:cs="Arial"/>
          <w:b/>
          <w:bCs/>
          <w:color w:val="333333"/>
          <w:sz w:val="21"/>
          <w:szCs w:val="21"/>
          <w:bdr w:val="none" w:sz="0" w:space="0" w:color="auto" w:frame="1"/>
        </w:rPr>
        <w:t xml:space="preserve">　　第二十八条</w:t>
      </w:r>
      <w:bookmarkStart w:id="90" w:name="tiao_28_kuan_1"/>
      <w:bookmarkEnd w:id="90"/>
      <w:r w:rsidRPr="003076AF">
        <w:rPr>
          <w:rFonts w:ascii="微软雅黑" w:eastAsia="微软雅黑" w:hAnsi="微软雅黑" w:cs="Arial"/>
          <w:color w:val="333333"/>
          <w:sz w:val="21"/>
          <w:szCs w:val="21"/>
        </w:rPr>
        <w:t xml:space="preserve">　主刑的种类如下：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1" w:name="tiao_28_kuan_1_xiang_1"/>
      <w:bookmarkEnd w:id="91"/>
      <w:r w:rsidRPr="003076AF">
        <w:rPr>
          <w:rFonts w:ascii="微软雅黑" w:eastAsia="微软雅黑" w:hAnsi="微软雅黑" w:cs="Arial"/>
          <w:color w:val="333333"/>
          <w:sz w:val="21"/>
          <w:szCs w:val="21"/>
        </w:rPr>
        <w:t xml:space="preserve">　　（一）管制；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2" w:name="tiao_28_kuan_1_xiang_2"/>
      <w:bookmarkEnd w:id="92"/>
      <w:r w:rsidRPr="003076AF">
        <w:rPr>
          <w:rFonts w:ascii="微软雅黑" w:eastAsia="微软雅黑" w:hAnsi="微软雅黑" w:cs="Arial"/>
          <w:color w:val="333333"/>
          <w:sz w:val="21"/>
          <w:szCs w:val="21"/>
        </w:rPr>
        <w:t xml:space="preserve">　　（二）拘役；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3" w:name="tiao_28_kuan_1_xiang_3"/>
      <w:bookmarkEnd w:id="93"/>
      <w:r w:rsidRPr="003076AF">
        <w:rPr>
          <w:rFonts w:ascii="微软雅黑" w:eastAsia="微软雅黑" w:hAnsi="微软雅黑" w:cs="Arial"/>
          <w:color w:val="333333"/>
          <w:sz w:val="21"/>
          <w:szCs w:val="21"/>
        </w:rPr>
        <w:t xml:space="preserve">　　（三）有期徒刑；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4" w:name="tiao_28_kuan_1_xiang_4"/>
      <w:bookmarkEnd w:id="94"/>
      <w:r w:rsidRPr="003076AF">
        <w:rPr>
          <w:rFonts w:ascii="微软雅黑" w:eastAsia="微软雅黑" w:hAnsi="微软雅黑" w:cs="Arial"/>
          <w:color w:val="333333"/>
          <w:sz w:val="21"/>
          <w:szCs w:val="21"/>
        </w:rPr>
        <w:t xml:space="preserve">　　（四）无期徒刑；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5" w:name="tiao_28_kuan_1_xiang_5"/>
      <w:bookmarkEnd w:id="95"/>
      <w:r w:rsidRPr="003076AF">
        <w:rPr>
          <w:rFonts w:ascii="微软雅黑" w:eastAsia="微软雅黑" w:hAnsi="微软雅黑" w:cs="Arial"/>
          <w:color w:val="333333"/>
          <w:sz w:val="21"/>
          <w:szCs w:val="21"/>
        </w:rPr>
        <w:t xml:space="preserve">　　（五）死刑。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6" w:name="tiao_29"/>
      <w:bookmarkEnd w:id="96"/>
      <w:r w:rsidRPr="003076AF">
        <w:rPr>
          <w:rStyle w:val="navtiao"/>
          <w:rFonts w:ascii="微软雅黑" w:eastAsia="微软雅黑" w:hAnsi="微软雅黑" w:cs="Arial"/>
          <w:b/>
          <w:bCs/>
          <w:color w:val="333333"/>
          <w:sz w:val="21"/>
          <w:szCs w:val="21"/>
          <w:bdr w:val="none" w:sz="0" w:space="0" w:color="auto" w:frame="1"/>
        </w:rPr>
        <w:t xml:space="preserve">　　第二十九条</w:t>
      </w:r>
      <w:bookmarkStart w:id="97" w:name="tiao_29_kuan_1"/>
      <w:bookmarkEnd w:id="97"/>
      <w:r w:rsidRPr="003076AF">
        <w:rPr>
          <w:rFonts w:ascii="微软雅黑" w:eastAsia="微软雅黑" w:hAnsi="微软雅黑" w:cs="Arial"/>
          <w:color w:val="333333"/>
          <w:sz w:val="21"/>
          <w:szCs w:val="21"/>
        </w:rPr>
        <w:t xml:space="preserve">　附加刑的种类如下：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8" w:name="tiao_29_kuan_1_xiang_1"/>
      <w:bookmarkEnd w:id="98"/>
      <w:r w:rsidRPr="003076AF">
        <w:rPr>
          <w:rFonts w:ascii="微软雅黑" w:eastAsia="微软雅黑" w:hAnsi="微软雅黑" w:cs="Arial"/>
          <w:color w:val="333333"/>
          <w:sz w:val="21"/>
          <w:szCs w:val="21"/>
        </w:rPr>
        <w:t xml:space="preserve">　　（一）罚金；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99" w:name="tiao_29_kuan_1_xiang_2"/>
      <w:bookmarkEnd w:id="99"/>
      <w:r w:rsidRPr="003076AF">
        <w:rPr>
          <w:rFonts w:ascii="微软雅黑" w:eastAsia="微软雅黑" w:hAnsi="微软雅黑" w:cs="Arial"/>
          <w:color w:val="333333"/>
          <w:sz w:val="21"/>
          <w:szCs w:val="21"/>
        </w:rPr>
        <w:t xml:space="preserve">　　（二）剥夺政治权利；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0" w:name="tiao_29_kuan_1_xiang_3"/>
      <w:bookmarkEnd w:id="100"/>
      <w:r w:rsidRPr="003076AF">
        <w:rPr>
          <w:rFonts w:ascii="微软雅黑" w:eastAsia="微软雅黑" w:hAnsi="微软雅黑" w:cs="Arial"/>
          <w:color w:val="333333"/>
          <w:sz w:val="21"/>
          <w:szCs w:val="21"/>
        </w:rPr>
        <w:t xml:space="preserve">　　（三）没收财产。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1" w:name="tiao_29_kuan_2"/>
      <w:bookmarkEnd w:id="101"/>
      <w:r w:rsidRPr="003076AF">
        <w:rPr>
          <w:rFonts w:ascii="微软雅黑" w:eastAsia="微软雅黑" w:hAnsi="微软雅黑" w:cs="Arial"/>
          <w:color w:val="333333"/>
          <w:sz w:val="21"/>
          <w:szCs w:val="21"/>
        </w:rPr>
        <w:t xml:space="preserve">　　附加刑也可以独立适用。</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2" w:name="tiao_30"/>
      <w:bookmarkEnd w:id="102"/>
      <w:r w:rsidRPr="003076AF">
        <w:rPr>
          <w:rStyle w:val="navtiao"/>
          <w:rFonts w:ascii="微软雅黑" w:eastAsia="微软雅黑" w:hAnsi="微软雅黑" w:cs="Arial"/>
          <w:b/>
          <w:bCs/>
          <w:color w:val="333333"/>
          <w:sz w:val="21"/>
          <w:szCs w:val="21"/>
          <w:bdr w:val="none" w:sz="0" w:space="0" w:color="auto" w:frame="1"/>
        </w:rPr>
        <w:t xml:space="preserve">　　第三十条</w:t>
      </w:r>
      <w:bookmarkStart w:id="103" w:name="tiao_30_kuan_1"/>
      <w:bookmarkEnd w:id="103"/>
      <w:r w:rsidRPr="003076AF">
        <w:rPr>
          <w:rFonts w:ascii="微软雅黑" w:eastAsia="微软雅黑" w:hAnsi="微软雅黑" w:cs="Arial"/>
          <w:color w:val="333333"/>
          <w:sz w:val="21"/>
          <w:szCs w:val="21"/>
        </w:rPr>
        <w:t xml:space="preserve">　对于犯罪的外国人，可以独立适用或者附加适用驱逐出境。</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4" w:name="tiao_31"/>
      <w:bookmarkEnd w:id="104"/>
      <w:r w:rsidRPr="003076AF">
        <w:rPr>
          <w:rStyle w:val="navtiao"/>
          <w:rFonts w:ascii="微软雅黑" w:eastAsia="微软雅黑" w:hAnsi="微软雅黑" w:cs="Arial"/>
          <w:b/>
          <w:bCs/>
          <w:color w:val="333333"/>
          <w:sz w:val="21"/>
          <w:szCs w:val="21"/>
          <w:bdr w:val="none" w:sz="0" w:space="0" w:color="auto" w:frame="1"/>
        </w:rPr>
        <w:t xml:space="preserve">　　第三十一条</w:t>
      </w:r>
      <w:bookmarkStart w:id="105" w:name="tiao_31_kuan_1"/>
      <w:bookmarkEnd w:id="105"/>
      <w:r w:rsidRPr="003076AF">
        <w:rPr>
          <w:rFonts w:ascii="微软雅黑" w:eastAsia="微软雅黑" w:hAnsi="微软雅黑" w:cs="Arial"/>
          <w:color w:val="333333"/>
          <w:sz w:val="21"/>
          <w:szCs w:val="21"/>
        </w:rPr>
        <w:t xml:space="preserve">　由于犯罪行为而使被害人遭受经济损失的，对犯罪分子除依法给予刑事处分外，并应根据情况判处赔偿经济损失。</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6" w:name="tiao_32"/>
      <w:bookmarkEnd w:id="106"/>
      <w:r w:rsidRPr="003076AF">
        <w:rPr>
          <w:rStyle w:val="navtiao"/>
          <w:rFonts w:ascii="微软雅黑" w:eastAsia="微软雅黑" w:hAnsi="微软雅黑" w:cs="Arial"/>
          <w:b/>
          <w:bCs/>
          <w:color w:val="333333"/>
          <w:sz w:val="21"/>
          <w:szCs w:val="21"/>
          <w:bdr w:val="none" w:sz="0" w:space="0" w:color="auto" w:frame="1"/>
        </w:rPr>
        <w:t xml:space="preserve">　　第三十二条</w:t>
      </w:r>
      <w:bookmarkStart w:id="107" w:name="tiao_32_kuan_1"/>
      <w:bookmarkEnd w:id="107"/>
      <w:r w:rsidRPr="003076AF">
        <w:rPr>
          <w:rFonts w:ascii="微软雅黑" w:eastAsia="微软雅黑" w:hAnsi="微软雅黑" w:cs="Arial"/>
          <w:color w:val="333333"/>
          <w:sz w:val="21"/>
          <w:szCs w:val="21"/>
        </w:rPr>
        <w:t xml:space="preserve">　对于犯罪情节轻微不需要判处刑罚的， 可以免予刑事处分， 但可以根据案件的不同情况，予以训诫或者责令具结悔过、赔礼道歉、赔偿损失，或者由主管部门予以行政处分。</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08" w:name="sort9_jie_2"/>
      <w:bookmarkEnd w:id="108"/>
      <w:r w:rsidRPr="003076AF">
        <w:rPr>
          <w:rFonts w:ascii="微软雅黑" w:eastAsia="微软雅黑" w:hAnsi="微软雅黑" w:cs="Arial"/>
          <w:b/>
          <w:bCs/>
          <w:color w:val="333333"/>
          <w:sz w:val="21"/>
          <w:szCs w:val="21"/>
        </w:rPr>
        <w:t>第二节　管　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09" w:name="tiao_33"/>
      <w:bookmarkEnd w:id="109"/>
      <w:r w:rsidRPr="003076AF">
        <w:rPr>
          <w:rStyle w:val="navtiao"/>
          <w:rFonts w:ascii="微软雅黑" w:eastAsia="微软雅黑" w:hAnsi="微软雅黑" w:cs="Arial"/>
          <w:b/>
          <w:bCs/>
          <w:color w:val="333333"/>
          <w:sz w:val="21"/>
          <w:szCs w:val="21"/>
          <w:bdr w:val="none" w:sz="0" w:space="0" w:color="auto" w:frame="1"/>
        </w:rPr>
        <w:t xml:space="preserve">　　第三十三条</w:t>
      </w:r>
      <w:bookmarkStart w:id="110" w:name="tiao_33_kuan_1"/>
      <w:bookmarkEnd w:id="110"/>
      <w:r w:rsidRPr="003076AF">
        <w:rPr>
          <w:rFonts w:ascii="微软雅黑" w:eastAsia="微软雅黑" w:hAnsi="微软雅黑" w:cs="Arial"/>
          <w:color w:val="333333"/>
          <w:sz w:val="21"/>
          <w:szCs w:val="21"/>
        </w:rPr>
        <w:t xml:space="preserve">　管制的期限，为三个月以上二年以下。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1" w:name="tiao_33_kuan_2"/>
      <w:bookmarkEnd w:id="111"/>
      <w:r w:rsidRPr="003076AF">
        <w:rPr>
          <w:rFonts w:ascii="微软雅黑" w:eastAsia="微软雅黑" w:hAnsi="微软雅黑" w:cs="Arial"/>
          <w:color w:val="333333"/>
          <w:sz w:val="21"/>
          <w:szCs w:val="21"/>
        </w:rPr>
        <w:t xml:space="preserve">　　管制由人民法院判决，由公安机关执行。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2" w:name="tiao_34"/>
      <w:bookmarkEnd w:id="112"/>
      <w:r w:rsidRPr="003076AF">
        <w:rPr>
          <w:rStyle w:val="navtiao"/>
          <w:rFonts w:ascii="微软雅黑" w:eastAsia="微软雅黑" w:hAnsi="微软雅黑" w:cs="Arial"/>
          <w:b/>
          <w:bCs/>
          <w:color w:val="333333"/>
          <w:sz w:val="21"/>
          <w:szCs w:val="21"/>
          <w:bdr w:val="none" w:sz="0" w:space="0" w:color="auto" w:frame="1"/>
        </w:rPr>
        <w:t xml:space="preserve">　　第三十四条</w:t>
      </w:r>
      <w:bookmarkStart w:id="113" w:name="tiao_34_kuan_1"/>
      <w:bookmarkEnd w:id="113"/>
      <w:r w:rsidRPr="003076AF">
        <w:rPr>
          <w:rFonts w:ascii="微软雅黑" w:eastAsia="微软雅黑" w:hAnsi="微软雅黑" w:cs="Arial"/>
          <w:color w:val="333333"/>
          <w:sz w:val="21"/>
          <w:szCs w:val="21"/>
        </w:rPr>
        <w:t xml:space="preserve">　被判处管制的犯罪分子，在执行期间，必须遵守下列规定：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4" w:name="tiao_34_kuan_1_xiang_1"/>
      <w:bookmarkEnd w:id="114"/>
      <w:r w:rsidRPr="003076AF">
        <w:rPr>
          <w:rFonts w:ascii="微软雅黑" w:eastAsia="微软雅黑" w:hAnsi="微软雅黑" w:cs="Arial"/>
          <w:color w:val="333333"/>
          <w:sz w:val="21"/>
          <w:szCs w:val="21"/>
        </w:rPr>
        <w:t xml:space="preserve">　　（一）遵守法律、法令，服从群众监督，积极参加集体劳动生产或者工作；</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5" w:name="tiao_34_kuan_1_xiang_2"/>
      <w:bookmarkEnd w:id="115"/>
      <w:r w:rsidRPr="003076AF">
        <w:rPr>
          <w:rFonts w:ascii="微软雅黑" w:eastAsia="微软雅黑" w:hAnsi="微软雅黑" w:cs="Arial"/>
          <w:color w:val="333333"/>
          <w:sz w:val="21"/>
          <w:szCs w:val="21"/>
        </w:rPr>
        <w:t xml:space="preserve">　　（二）向执行机关定期报告自己的活动情况；</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6" w:name="tiao_34_kuan_1_xiang_3"/>
      <w:bookmarkEnd w:id="116"/>
      <w:r w:rsidRPr="003076AF">
        <w:rPr>
          <w:rFonts w:ascii="微软雅黑" w:eastAsia="微软雅黑" w:hAnsi="微软雅黑" w:cs="Arial"/>
          <w:color w:val="333333"/>
          <w:sz w:val="21"/>
          <w:szCs w:val="21"/>
        </w:rPr>
        <w:t xml:space="preserve">　　（三）迁居或者外出必须报经执行机关批准。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7" w:name="tiao_34_kuan_2"/>
      <w:bookmarkEnd w:id="117"/>
      <w:r w:rsidRPr="003076AF">
        <w:rPr>
          <w:rFonts w:ascii="微软雅黑" w:eastAsia="微软雅黑" w:hAnsi="微软雅黑" w:cs="Arial"/>
          <w:color w:val="333333"/>
          <w:sz w:val="21"/>
          <w:szCs w:val="21"/>
        </w:rPr>
        <w:t xml:space="preserve">　　对于被判处管制的犯罪分子，在劳动中应当同工同酬。</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18" w:name="tiao_35"/>
      <w:bookmarkEnd w:id="118"/>
      <w:r w:rsidRPr="003076AF">
        <w:rPr>
          <w:rStyle w:val="navtiao"/>
          <w:rFonts w:ascii="微软雅黑" w:eastAsia="微软雅黑" w:hAnsi="微软雅黑" w:cs="Arial"/>
          <w:b/>
          <w:bCs/>
          <w:color w:val="333333"/>
          <w:sz w:val="21"/>
          <w:szCs w:val="21"/>
          <w:bdr w:val="none" w:sz="0" w:space="0" w:color="auto" w:frame="1"/>
        </w:rPr>
        <w:t xml:space="preserve">　　第三十五条</w:t>
      </w:r>
      <w:bookmarkStart w:id="119" w:name="tiao_35_kuan_1"/>
      <w:bookmarkEnd w:id="119"/>
      <w:r w:rsidRPr="003076AF">
        <w:rPr>
          <w:rFonts w:ascii="微软雅黑" w:eastAsia="微软雅黑" w:hAnsi="微软雅黑" w:cs="Arial"/>
          <w:color w:val="333333"/>
          <w:sz w:val="21"/>
          <w:szCs w:val="21"/>
        </w:rPr>
        <w:t xml:space="preserve">　被判处管制的犯罪分子，管制期满，执行机关应即向本人和有关的群众宣布解除管制。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0" w:name="tiao_36"/>
      <w:bookmarkEnd w:id="120"/>
      <w:r w:rsidRPr="003076AF">
        <w:rPr>
          <w:rStyle w:val="navtiao"/>
          <w:rFonts w:ascii="微软雅黑" w:eastAsia="微软雅黑" w:hAnsi="微软雅黑" w:cs="Arial"/>
          <w:b/>
          <w:bCs/>
          <w:color w:val="333333"/>
          <w:sz w:val="21"/>
          <w:szCs w:val="21"/>
          <w:bdr w:val="none" w:sz="0" w:space="0" w:color="auto" w:frame="1"/>
        </w:rPr>
        <w:t xml:space="preserve">　　第三十六条</w:t>
      </w:r>
      <w:bookmarkStart w:id="121" w:name="tiao_36_kuan_1"/>
      <w:bookmarkEnd w:id="121"/>
      <w:r w:rsidRPr="003076AF">
        <w:rPr>
          <w:rFonts w:ascii="微软雅黑" w:eastAsia="微软雅黑" w:hAnsi="微软雅黑" w:cs="Arial"/>
          <w:color w:val="333333"/>
          <w:sz w:val="21"/>
          <w:szCs w:val="21"/>
        </w:rPr>
        <w:t xml:space="preserve">　管制的刑期，从判决执行之日起计算；判决执行以前先行羁押的，羁押一日折抵刑期二日。</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22" w:name="sort10_jie_3"/>
      <w:bookmarkEnd w:id="122"/>
      <w:r w:rsidRPr="003076AF">
        <w:rPr>
          <w:rFonts w:ascii="微软雅黑" w:eastAsia="微软雅黑" w:hAnsi="微软雅黑" w:cs="Arial"/>
          <w:b/>
          <w:bCs/>
          <w:color w:val="333333"/>
          <w:sz w:val="21"/>
          <w:szCs w:val="21"/>
        </w:rPr>
        <w:t>第三节　拘　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3" w:name="tiao_37"/>
      <w:bookmarkEnd w:id="123"/>
      <w:r w:rsidRPr="003076AF">
        <w:rPr>
          <w:rStyle w:val="navtiao"/>
          <w:rFonts w:ascii="微软雅黑" w:eastAsia="微软雅黑" w:hAnsi="微软雅黑" w:cs="Arial"/>
          <w:b/>
          <w:bCs/>
          <w:color w:val="333333"/>
          <w:sz w:val="21"/>
          <w:szCs w:val="21"/>
          <w:bdr w:val="none" w:sz="0" w:space="0" w:color="auto" w:frame="1"/>
        </w:rPr>
        <w:t xml:space="preserve">　　第三十七条</w:t>
      </w:r>
      <w:bookmarkStart w:id="124" w:name="tiao_37_kuan_1"/>
      <w:bookmarkEnd w:id="124"/>
      <w:r w:rsidRPr="003076AF">
        <w:rPr>
          <w:rFonts w:ascii="微软雅黑" w:eastAsia="微软雅黑" w:hAnsi="微软雅黑" w:cs="Arial"/>
          <w:color w:val="333333"/>
          <w:sz w:val="21"/>
          <w:szCs w:val="21"/>
        </w:rPr>
        <w:t xml:space="preserve">　拘役的期限，为十五日以上六个月以下。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5" w:name="tiao_38"/>
      <w:bookmarkEnd w:id="125"/>
      <w:r w:rsidRPr="003076AF">
        <w:rPr>
          <w:rStyle w:val="navtiao"/>
          <w:rFonts w:ascii="微软雅黑" w:eastAsia="微软雅黑" w:hAnsi="微软雅黑" w:cs="Arial"/>
          <w:b/>
          <w:bCs/>
          <w:color w:val="333333"/>
          <w:sz w:val="21"/>
          <w:szCs w:val="21"/>
          <w:bdr w:val="none" w:sz="0" w:space="0" w:color="auto" w:frame="1"/>
        </w:rPr>
        <w:t xml:space="preserve">　　第三十八条</w:t>
      </w:r>
      <w:bookmarkStart w:id="126" w:name="tiao_38_kuan_1"/>
      <w:bookmarkEnd w:id="126"/>
      <w:r w:rsidRPr="003076AF">
        <w:rPr>
          <w:rFonts w:ascii="微软雅黑" w:eastAsia="微软雅黑" w:hAnsi="微软雅黑" w:cs="Arial"/>
          <w:color w:val="333333"/>
          <w:sz w:val="21"/>
          <w:szCs w:val="21"/>
        </w:rPr>
        <w:t xml:space="preserve">　被判处拘役的犯罪分子，由公安机关就近执行。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7" w:name="tiao_38_kuan_2"/>
      <w:bookmarkEnd w:id="127"/>
      <w:r w:rsidRPr="003076AF">
        <w:rPr>
          <w:rFonts w:ascii="微软雅黑" w:eastAsia="微软雅黑" w:hAnsi="微软雅黑" w:cs="Arial"/>
          <w:color w:val="333333"/>
          <w:sz w:val="21"/>
          <w:szCs w:val="21"/>
        </w:rPr>
        <w:t xml:space="preserve">　　在执行期间，被判处拘役的犯罪分子每月可以回家一天至两天；参加劳动的，可以酌量发给报酬。</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28" w:name="tiao_39"/>
      <w:bookmarkEnd w:id="128"/>
      <w:r w:rsidRPr="003076AF">
        <w:rPr>
          <w:rStyle w:val="navtiao"/>
          <w:rFonts w:ascii="微软雅黑" w:eastAsia="微软雅黑" w:hAnsi="微软雅黑" w:cs="Arial"/>
          <w:b/>
          <w:bCs/>
          <w:color w:val="333333"/>
          <w:sz w:val="21"/>
          <w:szCs w:val="21"/>
          <w:bdr w:val="none" w:sz="0" w:space="0" w:color="auto" w:frame="1"/>
        </w:rPr>
        <w:t xml:space="preserve">　　第三十九条</w:t>
      </w:r>
      <w:bookmarkStart w:id="129" w:name="tiao_39_kuan_1"/>
      <w:bookmarkEnd w:id="129"/>
      <w:r w:rsidRPr="003076AF">
        <w:rPr>
          <w:rFonts w:ascii="微软雅黑" w:eastAsia="微软雅黑" w:hAnsi="微软雅黑" w:cs="Arial"/>
          <w:color w:val="333333"/>
          <w:sz w:val="21"/>
          <w:szCs w:val="21"/>
        </w:rPr>
        <w:t xml:space="preserve">　拘役的刑期，从判决执行之日起计算；判决以前先行羁押的，羁押一日折抵刑期一日。</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30" w:name="sort11_jie_4"/>
      <w:bookmarkEnd w:id="130"/>
      <w:r w:rsidRPr="003076AF">
        <w:rPr>
          <w:rFonts w:ascii="微软雅黑" w:eastAsia="微软雅黑" w:hAnsi="微软雅黑" w:cs="Arial"/>
          <w:b/>
          <w:bCs/>
          <w:color w:val="333333"/>
          <w:sz w:val="21"/>
          <w:szCs w:val="21"/>
        </w:rPr>
        <w:t>第四节　有期徒刑、无期徒刑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31" w:name="tiao_40"/>
      <w:bookmarkEnd w:id="131"/>
      <w:r w:rsidRPr="003076AF">
        <w:rPr>
          <w:rStyle w:val="navtiao"/>
          <w:rFonts w:ascii="微软雅黑" w:eastAsia="微软雅黑" w:hAnsi="微软雅黑" w:cs="Arial"/>
          <w:b/>
          <w:bCs/>
          <w:color w:val="333333"/>
          <w:sz w:val="21"/>
          <w:szCs w:val="21"/>
          <w:bdr w:val="none" w:sz="0" w:space="0" w:color="auto" w:frame="1"/>
        </w:rPr>
        <w:t xml:space="preserve">　　第四十条</w:t>
      </w:r>
      <w:bookmarkStart w:id="132" w:name="tiao_40_kuan_1"/>
      <w:bookmarkEnd w:id="132"/>
      <w:r w:rsidRPr="003076AF">
        <w:rPr>
          <w:rFonts w:ascii="微软雅黑" w:eastAsia="微软雅黑" w:hAnsi="微软雅黑" w:cs="Arial"/>
          <w:color w:val="333333"/>
          <w:sz w:val="21"/>
          <w:szCs w:val="21"/>
        </w:rPr>
        <w:t xml:space="preserve">　有期徒刑的期限，为六个月以上十五年以下。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33" w:name="tiao_41"/>
      <w:bookmarkEnd w:id="133"/>
      <w:r w:rsidRPr="003076AF">
        <w:rPr>
          <w:rStyle w:val="navtiao"/>
          <w:rFonts w:ascii="微软雅黑" w:eastAsia="微软雅黑" w:hAnsi="微软雅黑" w:cs="Arial"/>
          <w:b/>
          <w:bCs/>
          <w:color w:val="333333"/>
          <w:sz w:val="21"/>
          <w:szCs w:val="21"/>
          <w:bdr w:val="none" w:sz="0" w:space="0" w:color="auto" w:frame="1"/>
        </w:rPr>
        <w:t xml:space="preserve">　　第四十一条</w:t>
      </w:r>
      <w:bookmarkStart w:id="134" w:name="tiao_41_kuan_1"/>
      <w:bookmarkEnd w:id="134"/>
      <w:r w:rsidRPr="003076AF">
        <w:rPr>
          <w:rFonts w:ascii="微软雅黑" w:eastAsia="微软雅黑" w:hAnsi="微软雅黑" w:cs="Arial"/>
          <w:color w:val="333333"/>
          <w:sz w:val="21"/>
          <w:szCs w:val="21"/>
        </w:rPr>
        <w:t xml:space="preserve">　被判处有期徒刑、无期徒刑的犯罪分子，在监狱或者其他劳动改造场所执行；凡有劳动能力的，实行劳动改造。</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35" w:name="tiao_42"/>
      <w:bookmarkEnd w:id="135"/>
      <w:r w:rsidRPr="003076AF">
        <w:rPr>
          <w:rStyle w:val="navtiao"/>
          <w:rFonts w:ascii="微软雅黑" w:eastAsia="微软雅黑" w:hAnsi="微软雅黑" w:cs="Arial"/>
          <w:b/>
          <w:bCs/>
          <w:color w:val="333333"/>
          <w:sz w:val="21"/>
          <w:szCs w:val="21"/>
          <w:bdr w:val="none" w:sz="0" w:space="0" w:color="auto" w:frame="1"/>
        </w:rPr>
        <w:t xml:space="preserve">　　第四十二条</w:t>
      </w:r>
      <w:bookmarkStart w:id="136" w:name="tiao_42_kuan_1"/>
      <w:bookmarkEnd w:id="136"/>
      <w:r w:rsidRPr="003076AF">
        <w:rPr>
          <w:rFonts w:ascii="微软雅黑" w:eastAsia="微软雅黑" w:hAnsi="微软雅黑" w:cs="Arial"/>
          <w:color w:val="333333"/>
          <w:sz w:val="21"/>
          <w:szCs w:val="21"/>
        </w:rPr>
        <w:t xml:space="preserve">　有期徒刑的刑期，从判决执行之日起计算；判决执行以前先行羁押的，羁押一日折抵刑期一日。</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37" w:name="sort12_jie_5"/>
      <w:bookmarkEnd w:id="137"/>
      <w:r w:rsidRPr="003076AF">
        <w:rPr>
          <w:rFonts w:ascii="微软雅黑" w:eastAsia="微软雅黑" w:hAnsi="微软雅黑" w:cs="Arial"/>
          <w:b/>
          <w:bCs/>
          <w:color w:val="333333"/>
          <w:sz w:val="21"/>
          <w:szCs w:val="21"/>
        </w:rPr>
        <w:t>第五节　死　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38" w:name="tiao_43"/>
      <w:bookmarkEnd w:id="138"/>
      <w:r w:rsidRPr="003076AF">
        <w:rPr>
          <w:rStyle w:val="navtiao"/>
          <w:rFonts w:ascii="微软雅黑" w:eastAsia="微软雅黑" w:hAnsi="微软雅黑" w:cs="Arial"/>
          <w:b/>
          <w:bCs/>
          <w:color w:val="333333"/>
          <w:sz w:val="21"/>
          <w:szCs w:val="21"/>
          <w:bdr w:val="none" w:sz="0" w:space="0" w:color="auto" w:frame="1"/>
        </w:rPr>
        <w:t xml:space="preserve">　　第四十三条</w:t>
      </w:r>
      <w:bookmarkStart w:id="139" w:name="tiao_43_kuan_1"/>
      <w:bookmarkEnd w:id="139"/>
      <w:r w:rsidRPr="003076AF">
        <w:rPr>
          <w:rFonts w:ascii="微软雅黑" w:eastAsia="微软雅黑" w:hAnsi="微软雅黑" w:cs="Arial"/>
          <w:color w:val="333333"/>
          <w:sz w:val="21"/>
          <w:szCs w:val="21"/>
        </w:rPr>
        <w:t xml:space="preserve">　死刑只适用于罪大恶极的犯罪分子。 对于应当判处死刑的犯罪分子， 如果不是必须立即执行的，可以判处死刑同时宣告缓期二年执行，实行劳动改造，　以观后效。</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0" w:name="tiao_43_kuan_2"/>
      <w:bookmarkEnd w:id="140"/>
      <w:r w:rsidRPr="003076AF">
        <w:rPr>
          <w:rFonts w:ascii="微软雅黑" w:eastAsia="微软雅黑" w:hAnsi="微软雅黑" w:cs="Arial"/>
          <w:color w:val="333333"/>
          <w:sz w:val="21"/>
          <w:szCs w:val="21"/>
        </w:rPr>
        <w:t xml:space="preserve">　　死刑除依法由最高人民法院判决的以外，都应当报请最高人民法院核准。死刑缓期执行的，可以由高级人民法院判决或者核准。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1" w:name="tiao_44"/>
      <w:bookmarkEnd w:id="141"/>
      <w:r w:rsidRPr="003076AF">
        <w:rPr>
          <w:rStyle w:val="navtiao"/>
          <w:rFonts w:ascii="微软雅黑" w:eastAsia="微软雅黑" w:hAnsi="微软雅黑" w:cs="Arial"/>
          <w:b/>
          <w:bCs/>
          <w:color w:val="333333"/>
          <w:sz w:val="21"/>
          <w:szCs w:val="21"/>
          <w:bdr w:val="none" w:sz="0" w:space="0" w:color="auto" w:frame="1"/>
        </w:rPr>
        <w:t xml:space="preserve">　　第四十四条</w:t>
      </w:r>
      <w:bookmarkStart w:id="142" w:name="tiao_44_kuan_1"/>
      <w:bookmarkEnd w:id="142"/>
      <w:r w:rsidRPr="003076AF">
        <w:rPr>
          <w:rFonts w:ascii="微软雅黑" w:eastAsia="微软雅黑" w:hAnsi="微软雅黑" w:cs="Arial"/>
          <w:color w:val="333333"/>
          <w:sz w:val="21"/>
          <w:szCs w:val="21"/>
        </w:rPr>
        <w:t xml:space="preserve">　犯罪的时候不满十八岁的人和审判的时候怀孕的妇女，不适用死刑。已满十六岁不满十八岁的，如果所犯罪行特别严重，可以判处死刑缓期二年执行。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3" w:name="tiao_45"/>
      <w:bookmarkEnd w:id="143"/>
      <w:r w:rsidRPr="003076AF">
        <w:rPr>
          <w:rStyle w:val="navtiao"/>
          <w:rFonts w:ascii="微软雅黑" w:eastAsia="微软雅黑" w:hAnsi="微软雅黑" w:cs="Arial"/>
          <w:b/>
          <w:bCs/>
          <w:color w:val="333333"/>
          <w:sz w:val="21"/>
          <w:szCs w:val="21"/>
          <w:bdr w:val="none" w:sz="0" w:space="0" w:color="auto" w:frame="1"/>
        </w:rPr>
        <w:t xml:space="preserve">　　第四十五条</w:t>
      </w:r>
      <w:bookmarkStart w:id="144" w:name="tiao_45_kuan_1"/>
      <w:bookmarkEnd w:id="144"/>
      <w:r w:rsidRPr="003076AF">
        <w:rPr>
          <w:rFonts w:ascii="微软雅黑" w:eastAsia="微软雅黑" w:hAnsi="微软雅黑" w:cs="Arial"/>
          <w:color w:val="333333"/>
          <w:sz w:val="21"/>
          <w:szCs w:val="21"/>
        </w:rPr>
        <w:t xml:space="preserve">　死刑用枪决的方法执行。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5" w:name="tiao_46"/>
      <w:bookmarkEnd w:id="145"/>
      <w:r w:rsidRPr="003076AF">
        <w:rPr>
          <w:rStyle w:val="navtiao"/>
          <w:rFonts w:ascii="微软雅黑" w:eastAsia="微软雅黑" w:hAnsi="微软雅黑" w:cs="Arial"/>
          <w:b/>
          <w:bCs/>
          <w:color w:val="333333"/>
          <w:sz w:val="21"/>
          <w:szCs w:val="21"/>
          <w:bdr w:val="none" w:sz="0" w:space="0" w:color="auto" w:frame="1"/>
        </w:rPr>
        <w:t xml:space="preserve">　　第四十六条</w:t>
      </w:r>
      <w:bookmarkStart w:id="146" w:name="tiao_46_kuan_1"/>
      <w:bookmarkEnd w:id="146"/>
      <w:r w:rsidRPr="003076AF">
        <w:rPr>
          <w:rFonts w:ascii="微软雅黑" w:eastAsia="微软雅黑" w:hAnsi="微软雅黑" w:cs="Arial"/>
          <w:color w:val="333333"/>
          <w:sz w:val="21"/>
          <w:szCs w:val="21"/>
        </w:rPr>
        <w:t xml:space="preserve">　判处死刑缓期执行的，在死刑缓期执行期间，如果确有悔改，二年期满以后，减为无期徒刑；如果确有悔改并有立功表现，二年期满以后，减为十五年以上二十年以下有期徒刑；如果抗拒改造情节恶劣、查证属实的，由最高人民法院裁定或者核准，执行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47" w:name="tiao_47"/>
      <w:bookmarkEnd w:id="147"/>
      <w:r w:rsidRPr="003076AF">
        <w:rPr>
          <w:rStyle w:val="navtiao"/>
          <w:rFonts w:ascii="微软雅黑" w:eastAsia="微软雅黑" w:hAnsi="微软雅黑" w:cs="Arial"/>
          <w:b/>
          <w:bCs/>
          <w:color w:val="333333"/>
          <w:sz w:val="21"/>
          <w:szCs w:val="21"/>
          <w:bdr w:val="none" w:sz="0" w:space="0" w:color="auto" w:frame="1"/>
        </w:rPr>
        <w:t xml:space="preserve">　　第四十七条</w:t>
      </w:r>
      <w:bookmarkStart w:id="148" w:name="tiao_47_kuan_1"/>
      <w:bookmarkEnd w:id="148"/>
      <w:r w:rsidRPr="003076AF">
        <w:rPr>
          <w:rFonts w:ascii="微软雅黑" w:eastAsia="微软雅黑" w:hAnsi="微软雅黑" w:cs="Arial"/>
          <w:color w:val="333333"/>
          <w:sz w:val="21"/>
          <w:szCs w:val="21"/>
        </w:rPr>
        <w:t xml:space="preserve">　死刑缓期执行的期间，从判决确定之日起计算。死刑缓期执行减为有期徒刑的刑期，从裁定减刑之日起计算。</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49" w:name="sort13_jie_6"/>
      <w:bookmarkEnd w:id="149"/>
      <w:r w:rsidRPr="003076AF">
        <w:rPr>
          <w:rFonts w:ascii="微软雅黑" w:eastAsia="微软雅黑" w:hAnsi="微软雅黑" w:cs="Arial"/>
          <w:b/>
          <w:bCs/>
          <w:color w:val="333333"/>
          <w:sz w:val="21"/>
          <w:szCs w:val="21"/>
        </w:rPr>
        <w:t>第六节　罚　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0" w:name="tiao_48"/>
      <w:bookmarkEnd w:id="150"/>
      <w:r w:rsidRPr="003076AF">
        <w:rPr>
          <w:rStyle w:val="navtiao"/>
          <w:rFonts w:ascii="微软雅黑" w:eastAsia="微软雅黑" w:hAnsi="微软雅黑" w:cs="Arial"/>
          <w:b/>
          <w:bCs/>
          <w:color w:val="333333"/>
          <w:sz w:val="21"/>
          <w:szCs w:val="21"/>
          <w:bdr w:val="none" w:sz="0" w:space="0" w:color="auto" w:frame="1"/>
        </w:rPr>
        <w:lastRenderedPageBreak/>
        <w:t xml:space="preserve">　　第四十八条</w:t>
      </w:r>
      <w:bookmarkStart w:id="151" w:name="tiao_48_kuan_1"/>
      <w:bookmarkEnd w:id="151"/>
      <w:r w:rsidRPr="003076AF">
        <w:rPr>
          <w:rFonts w:ascii="微软雅黑" w:eastAsia="微软雅黑" w:hAnsi="微软雅黑" w:cs="Arial"/>
          <w:color w:val="333333"/>
          <w:sz w:val="21"/>
          <w:szCs w:val="21"/>
        </w:rPr>
        <w:t xml:space="preserve">　判处罚金，应当根据犯罪情节决定罚金数额。</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2" w:name="tiao_49"/>
      <w:bookmarkEnd w:id="152"/>
      <w:r w:rsidRPr="003076AF">
        <w:rPr>
          <w:rStyle w:val="navtiao"/>
          <w:rFonts w:ascii="微软雅黑" w:eastAsia="微软雅黑" w:hAnsi="微软雅黑" w:cs="Arial"/>
          <w:b/>
          <w:bCs/>
          <w:color w:val="333333"/>
          <w:sz w:val="21"/>
          <w:szCs w:val="21"/>
          <w:bdr w:val="none" w:sz="0" w:space="0" w:color="auto" w:frame="1"/>
        </w:rPr>
        <w:t xml:space="preserve">　　第四十九条</w:t>
      </w:r>
      <w:bookmarkStart w:id="153" w:name="tiao_49_kuan_1"/>
      <w:bookmarkEnd w:id="153"/>
      <w:r w:rsidRPr="003076AF">
        <w:rPr>
          <w:rFonts w:ascii="微软雅黑" w:eastAsia="微软雅黑" w:hAnsi="微软雅黑" w:cs="Arial"/>
          <w:color w:val="333333"/>
          <w:sz w:val="21"/>
          <w:szCs w:val="21"/>
        </w:rPr>
        <w:t xml:space="preserve">　罚金在判决指定的期限内一次或者分期缴纳。期满不缴纳的，强制缴纳。如果由于遭遇不能抗拒的灾祸缴纳确实有困难的，可以酌情减少或者免除。</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54" w:name="sort14_jie_7"/>
      <w:bookmarkEnd w:id="154"/>
      <w:r w:rsidRPr="003076AF">
        <w:rPr>
          <w:rFonts w:ascii="微软雅黑" w:eastAsia="微软雅黑" w:hAnsi="微软雅黑" w:cs="Arial"/>
          <w:b/>
          <w:bCs/>
          <w:color w:val="333333"/>
          <w:sz w:val="21"/>
          <w:szCs w:val="21"/>
        </w:rPr>
        <w:t>第七节　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5" w:name="tiao_50"/>
      <w:bookmarkEnd w:id="155"/>
      <w:r w:rsidRPr="003076AF">
        <w:rPr>
          <w:rStyle w:val="navtiao"/>
          <w:rFonts w:ascii="微软雅黑" w:eastAsia="微软雅黑" w:hAnsi="微软雅黑" w:cs="Arial"/>
          <w:b/>
          <w:bCs/>
          <w:color w:val="333333"/>
          <w:sz w:val="21"/>
          <w:szCs w:val="21"/>
          <w:bdr w:val="none" w:sz="0" w:space="0" w:color="auto" w:frame="1"/>
        </w:rPr>
        <w:t xml:space="preserve">　　第五十条</w:t>
      </w:r>
      <w:bookmarkStart w:id="156" w:name="tiao_50_kuan_1"/>
      <w:bookmarkEnd w:id="156"/>
      <w:r w:rsidRPr="003076AF">
        <w:rPr>
          <w:rFonts w:ascii="微软雅黑" w:eastAsia="微软雅黑" w:hAnsi="微软雅黑" w:cs="Arial"/>
          <w:color w:val="333333"/>
          <w:sz w:val="21"/>
          <w:szCs w:val="21"/>
        </w:rPr>
        <w:t xml:space="preserve">　剥夺政治权利是剥夺下列权利：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7" w:name="tiao_50_kuan_1_xiang_1"/>
      <w:bookmarkEnd w:id="157"/>
      <w:r w:rsidRPr="003076AF">
        <w:rPr>
          <w:rFonts w:ascii="微软雅黑" w:eastAsia="微软雅黑" w:hAnsi="微软雅黑" w:cs="Arial"/>
          <w:color w:val="333333"/>
          <w:sz w:val="21"/>
          <w:szCs w:val="21"/>
        </w:rPr>
        <w:t xml:space="preserve">　　（一）选举权和被选举权；</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8" w:name="tiao_50_kuan_1_xiang_2"/>
      <w:bookmarkEnd w:id="158"/>
      <w:r w:rsidRPr="003076AF">
        <w:rPr>
          <w:rFonts w:ascii="微软雅黑" w:eastAsia="微软雅黑" w:hAnsi="微软雅黑" w:cs="Arial"/>
          <w:color w:val="333333"/>
          <w:sz w:val="21"/>
          <w:szCs w:val="21"/>
        </w:rPr>
        <w:t xml:space="preserve">　　（二）</w:t>
      </w:r>
      <w:hyperlink r:id="rId9" w:anchor="tiao_0" w:tgtFrame="_blank" w:history="1">
        <w:r w:rsidRPr="003076AF">
          <w:rPr>
            <w:rStyle w:val="a7"/>
            <w:rFonts w:ascii="微软雅黑" w:eastAsia="微软雅黑" w:hAnsi="微软雅黑" w:cs="Arial"/>
            <w:color w:val="218FC4"/>
            <w:sz w:val="21"/>
            <w:szCs w:val="21"/>
            <w:bdr w:val="none" w:sz="0" w:space="0" w:color="auto" w:frame="1"/>
          </w:rPr>
          <w:t>宪法</w:t>
        </w:r>
      </w:hyperlink>
      <w:hyperlink r:id="rId10" w:anchor="tiao_45" w:tgtFrame="_blank" w:history="1">
        <w:r w:rsidRPr="003076AF">
          <w:rPr>
            <w:rStyle w:val="a7"/>
            <w:rFonts w:ascii="微软雅黑" w:eastAsia="微软雅黑" w:hAnsi="微软雅黑" w:cs="Arial"/>
            <w:color w:val="218FC4"/>
            <w:sz w:val="21"/>
            <w:szCs w:val="21"/>
            <w:bdr w:val="none" w:sz="0" w:space="0" w:color="auto" w:frame="1"/>
          </w:rPr>
          <w:t>第四十五条</w:t>
        </w:r>
      </w:hyperlink>
      <w:r w:rsidRPr="003076AF">
        <w:rPr>
          <w:rFonts w:ascii="微软雅黑" w:eastAsia="微软雅黑" w:hAnsi="微软雅黑" w:cs="Arial"/>
          <w:color w:val="333333"/>
          <w:sz w:val="21"/>
          <w:szCs w:val="21"/>
        </w:rPr>
        <w:t>规定的各种权利；（注）</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59" w:name="tiao_50_kuan_1_xiang_3"/>
      <w:bookmarkEnd w:id="159"/>
      <w:r w:rsidRPr="003076AF">
        <w:rPr>
          <w:rFonts w:ascii="微软雅黑" w:eastAsia="微软雅黑" w:hAnsi="微软雅黑" w:cs="Arial"/>
          <w:color w:val="333333"/>
          <w:sz w:val="21"/>
          <w:szCs w:val="21"/>
        </w:rPr>
        <w:t xml:space="preserve">　　（三）担任国家机关职务的权利；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0" w:name="tiao_50_kuan_1_xiang_4"/>
      <w:bookmarkEnd w:id="160"/>
      <w:r w:rsidRPr="003076AF">
        <w:rPr>
          <w:rFonts w:ascii="微软雅黑" w:eastAsia="微软雅黑" w:hAnsi="微软雅黑" w:cs="Arial"/>
          <w:color w:val="333333"/>
          <w:sz w:val="21"/>
          <w:szCs w:val="21"/>
        </w:rPr>
        <w:t xml:space="preserve">　　（四）担任企业、事业单位和人民团体领导职务的权利。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1" w:name="tiao_51"/>
      <w:bookmarkEnd w:id="161"/>
      <w:r w:rsidRPr="003076AF">
        <w:rPr>
          <w:rStyle w:val="navtiao"/>
          <w:rFonts w:ascii="微软雅黑" w:eastAsia="微软雅黑" w:hAnsi="微软雅黑" w:cs="Arial"/>
          <w:b/>
          <w:bCs/>
          <w:color w:val="333333"/>
          <w:sz w:val="21"/>
          <w:szCs w:val="21"/>
          <w:bdr w:val="none" w:sz="0" w:space="0" w:color="auto" w:frame="1"/>
        </w:rPr>
        <w:t xml:space="preserve">　　第五十一条</w:t>
      </w:r>
      <w:bookmarkStart w:id="162" w:name="tiao_51_kuan_1"/>
      <w:bookmarkEnd w:id="162"/>
      <w:r w:rsidRPr="003076AF">
        <w:rPr>
          <w:rFonts w:ascii="微软雅黑" w:eastAsia="微软雅黑" w:hAnsi="微软雅黑" w:cs="Arial"/>
          <w:color w:val="333333"/>
          <w:sz w:val="21"/>
          <w:szCs w:val="21"/>
        </w:rPr>
        <w:t xml:space="preserve">　剥夺政治权利的期限，除本法第五十三条规定外，为一年以上五年以下。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3" w:name="tiao_51_kuan_2"/>
      <w:bookmarkEnd w:id="163"/>
      <w:r w:rsidRPr="003076AF">
        <w:rPr>
          <w:rFonts w:ascii="微软雅黑" w:eastAsia="微软雅黑" w:hAnsi="微软雅黑" w:cs="Arial"/>
          <w:color w:val="333333"/>
          <w:sz w:val="21"/>
          <w:szCs w:val="21"/>
        </w:rPr>
        <w:t xml:space="preserve">　　判处管制附加剥夺政治权利的，剥夺政治权利的期限与管制的期限相等，同时执行。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4" w:name="tiao_52"/>
      <w:bookmarkEnd w:id="164"/>
      <w:r w:rsidRPr="003076AF">
        <w:rPr>
          <w:rStyle w:val="navtiao"/>
          <w:rFonts w:ascii="微软雅黑" w:eastAsia="微软雅黑" w:hAnsi="微软雅黑" w:cs="Arial"/>
          <w:b/>
          <w:bCs/>
          <w:color w:val="333333"/>
          <w:sz w:val="21"/>
          <w:szCs w:val="21"/>
          <w:bdr w:val="none" w:sz="0" w:space="0" w:color="auto" w:frame="1"/>
        </w:rPr>
        <w:t xml:space="preserve">　　第五十二条</w:t>
      </w:r>
      <w:bookmarkStart w:id="165" w:name="tiao_52_kuan_1"/>
      <w:bookmarkEnd w:id="165"/>
      <w:r w:rsidRPr="003076AF">
        <w:rPr>
          <w:rFonts w:ascii="微软雅黑" w:eastAsia="微软雅黑" w:hAnsi="微软雅黑" w:cs="Arial"/>
          <w:color w:val="333333"/>
          <w:sz w:val="21"/>
          <w:szCs w:val="21"/>
        </w:rPr>
        <w:t xml:space="preserve">　对于反革命分子应当附加剥夺政治权利；对于严重破坏社会秩序的犯罪分子，在必要的时候，也可以附加剥夺政治权利。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6" w:name="tiao_53"/>
      <w:bookmarkEnd w:id="166"/>
      <w:r w:rsidRPr="003076AF">
        <w:rPr>
          <w:rStyle w:val="navtiao"/>
          <w:rFonts w:ascii="微软雅黑" w:eastAsia="微软雅黑" w:hAnsi="微软雅黑" w:cs="Arial"/>
          <w:b/>
          <w:bCs/>
          <w:color w:val="333333"/>
          <w:sz w:val="21"/>
          <w:szCs w:val="21"/>
          <w:bdr w:val="none" w:sz="0" w:space="0" w:color="auto" w:frame="1"/>
        </w:rPr>
        <w:t xml:space="preserve">　　第五十三条</w:t>
      </w:r>
      <w:bookmarkStart w:id="167" w:name="tiao_53_kuan_1"/>
      <w:bookmarkEnd w:id="167"/>
      <w:r w:rsidRPr="003076AF">
        <w:rPr>
          <w:rFonts w:ascii="微软雅黑" w:eastAsia="微软雅黑" w:hAnsi="微软雅黑" w:cs="Arial"/>
          <w:color w:val="333333"/>
          <w:sz w:val="21"/>
          <w:szCs w:val="21"/>
        </w:rPr>
        <w:t xml:space="preserve">　对于被判处死刑、无期徒刑的犯罪分子，应当剥夺政治权利终身。</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8" w:name="tiao_53_kuan_2"/>
      <w:bookmarkEnd w:id="168"/>
      <w:r w:rsidRPr="003076AF">
        <w:rPr>
          <w:rFonts w:ascii="微软雅黑" w:eastAsia="微软雅黑" w:hAnsi="微软雅黑" w:cs="Arial"/>
          <w:color w:val="333333"/>
          <w:sz w:val="21"/>
          <w:szCs w:val="21"/>
        </w:rPr>
        <w:t xml:space="preserve">　　在死刑缓期执行减为有期徒刑或者无期徒刑减为有期徒刑的时候，应当把附加剥夺政治权利的期限改为三年以上十年以下。</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69" w:name="tiao_54"/>
      <w:bookmarkEnd w:id="169"/>
      <w:r w:rsidRPr="003076AF">
        <w:rPr>
          <w:rStyle w:val="navtiao"/>
          <w:rFonts w:ascii="微软雅黑" w:eastAsia="微软雅黑" w:hAnsi="微软雅黑" w:cs="Arial"/>
          <w:b/>
          <w:bCs/>
          <w:color w:val="333333"/>
          <w:sz w:val="21"/>
          <w:szCs w:val="21"/>
          <w:bdr w:val="none" w:sz="0" w:space="0" w:color="auto" w:frame="1"/>
        </w:rPr>
        <w:t xml:space="preserve">　　第五十四条</w:t>
      </w:r>
      <w:bookmarkStart w:id="170" w:name="tiao_54_kuan_1"/>
      <w:bookmarkEnd w:id="170"/>
      <w:r w:rsidRPr="003076AF">
        <w:rPr>
          <w:rFonts w:ascii="微软雅黑" w:eastAsia="微软雅黑" w:hAnsi="微软雅黑" w:cs="Arial"/>
          <w:color w:val="333333"/>
          <w:sz w:val="21"/>
          <w:szCs w:val="21"/>
        </w:rPr>
        <w:t xml:space="preserve">　附加剥夺政治权利的刑期，从徒刑、拘役执行完毕之日或者从假释之日起计算；剥夺政治权利的效力当然施用于主刑执行期间。</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71" w:name="sort15_jie_8"/>
      <w:bookmarkEnd w:id="171"/>
      <w:r w:rsidRPr="003076AF">
        <w:rPr>
          <w:rFonts w:ascii="微软雅黑" w:eastAsia="微软雅黑" w:hAnsi="微软雅黑" w:cs="Arial"/>
          <w:b/>
          <w:bCs/>
          <w:color w:val="333333"/>
          <w:sz w:val="21"/>
          <w:szCs w:val="21"/>
        </w:rPr>
        <w:t>第八节　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72" w:name="tiao_55"/>
      <w:bookmarkEnd w:id="172"/>
      <w:r w:rsidRPr="003076AF">
        <w:rPr>
          <w:rStyle w:val="navtiao"/>
          <w:rFonts w:ascii="微软雅黑" w:eastAsia="微软雅黑" w:hAnsi="微软雅黑" w:cs="Arial"/>
          <w:b/>
          <w:bCs/>
          <w:color w:val="333333"/>
          <w:sz w:val="21"/>
          <w:szCs w:val="21"/>
          <w:bdr w:val="none" w:sz="0" w:space="0" w:color="auto" w:frame="1"/>
        </w:rPr>
        <w:t xml:space="preserve">　　第五十五条</w:t>
      </w:r>
      <w:bookmarkStart w:id="173" w:name="tiao_55_kuan_1"/>
      <w:bookmarkEnd w:id="173"/>
      <w:r w:rsidRPr="003076AF">
        <w:rPr>
          <w:rFonts w:ascii="微软雅黑" w:eastAsia="微软雅黑" w:hAnsi="微软雅黑" w:cs="Arial"/>
          <w:color w:val="333333"/>
          <w:sz w:val="21"/>
          <w:szCs w:val="21"/>
        </w:rPr>
        <w:t xml:space="preserve">　没收财产是没收犯罪分子个人所有财产的一部或者全部。</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74" w:name="tiao_55_kuan_2"/>
      <w:bookmarkEnd w:id="174"/>
      <w:r w:rsidRPr="003076AF">
        <w:rPr>
          <w:rFonts w:ascii="微软雅黑" w:eastAsia="微软雅黑" w:hAnsi="微软雅黑" w:cs="Arial"/>
          <w:color w:val="333333"/>
          <w:sz w:val="21"/>
          <w:szCs w:val="21"/>
        </w:rPr>
        <w:t xml:space="preserve">　　在判处没收财产的时候，不得没收属于犯罪分子家属所有或者应有的财产。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75" w:name="tiao_56"/>
      <w:bookmarkEnd w:id="175"/>
      <w:r w:rsidRPr="003076AF">
        <w:rPr>
          <w:rStyle w:val="navtiao"/>
          <w:rFonts w:ascii="微软雅黑" w:eastAsia="微软雅黑" w:hAnsi="微软雅黑" w:cs="Arial"/>
          <w:b/>
          <w:bCs/>
          <w:color w:val="333333"/>
          <w:sz w:val="21"/>
          <w:szCs w:val="21"/>
          <w:bdr w:val="none" w:sz="0" w:space="0" w:color="auto" w:frame="1"/>
        </w:rPr>
        <w:t xml:space="preserve">　　第五十六条</w:t>
      </w:r>
      <w:bookmarkStart w:id="176" w:name="tiao_56_kuan_1"/>
      <w:bookmarkEnd w:id="176"/>
      <w:r w:rsidRPr="003076AF">
        <w:rPr>
          <w:rFonts w:ascii="微软雅黑" w:eastAsia="微软雅黑" w:hAnsi="微软雅黑" w:cs="Arial"/>
          <w:color w:val="333333"/>
          <w:sz w:val="21"/>
          <w:szCs w:val="21"/>
        </w:rPr>
        <w:t xml:space="preserve">　查封财产以前犯罪分子所负的正当债务，需要以没收的财产偿还的，经债权人请求，由人民法院裁定。</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77" w:name="sort16_zhang_4"/>
      <w:bookmarkEnd w:id="177"/>
      <w:r w:rsidRPr="003076AF">
        <w:rPr>
          <w:rFonts w:ascii="微软雅黑" w:eastAsia="微软雅黑" w:hAnsi="微软雅黑" w:cs="Arial"/>
          <w:b/>
          <w:bCs/>
          <w:color w:val="333333"/>
          <w:sz w:val="21"/>
          <w:szCs w:val="21"/>
        </w:rPr>
        <w:t>第四章　刑罚的具体运用</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78" w:name="sort17_jie_1"/>
      <w:bookmarkEnd w:id="178"/>
      <w:r w:rsidRPr="003076AF">
        <w:rPr>
          <w:rFonts w:ascii="微软雅黑" w:eastAsia="微软雅黑" w:hAnsi="微软雅黑" w:cs="Arial"/>
          <w:b/>
          <w:bCs/>
          <w:color w:val="333333"/>
          <w:sz w:val="21"/>
          <w:szCs w:val="21"/>
        </w:rPr>
        <w:t>第一节　量　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79" w:name="tiao_57"/>
      <w:bookmarkEnd w:id="179"/>
      <w:r w:rsidRPr="003076AF">
        <w:rPr>
          <w:rStyle w:val="navtiao"/>
          <w:rFonts w:ascii="微软雅黑" w:eastAsia="微软雅黑" w:hAnsi="微软雅黑" w:cs="Arial"/>
          <w:b/>
          <w:bCs/>
          <w:color w:val="333333"/>
          <w:sz w:val="21"/>
          <w:szCs w:val="21"/>
          <w:bdr w:val="none" w:sz="0" w:space="0" w:color="auto" w:frame="1"/>
        </w:rPr>
        <w:t xml:space="preserve">　　第五十七条</w:t>
      </w:r>
      <w:bookmarkStart w:id="180" w:name="tiao_57_kuan_1"/>
      <w:bookmarkEnd w:id="180"/>
      <w:r w:rsidRPr="003076AF">
        <w:rPr>
          <w:rFonts w:ascii="微软雅黑" w:eastAsia="微软雅黑" w:hAnsi="微软雅黑" w:cs="Arial"/>
          <w:color w:val="333333"/>
          <w:sz w:val="21"/>
          <w:szCs w:val="21"/>
        </w:rPr>
        <w:t xml:space="preserve">　对于犯罪分子决定刑罚的时候，应当根据犯罪的事实、犯罪的性质、情节和对于社会的危害程度，依照本法的有关规定判处。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1" w:name="tiao_58"/>
      <w:bookmarkEnd w:id="181"/>
      <w:r w:rsidRPr="003076AF">
        <w:rPr>
          <w:rStyle w:val="navtiao"/>
          <w:rFonts w:ascii="微软雅黑" w:eastAsia="微软雅黑" w:hAnsi="微软雅黑" w:cs="Arial"/>
          <w:b/>
          <w:bCs/>
          <w:color w:val="333333"/>
          <w:sz w:val="21"/>
          <w:szCs w:val="21"/>
          <w:bdr w:val="none" w:sz="0" w:space="0" w:color="auto" w:frame="1"/>
        </w:rPr>
        <w:t xml:space="preserve">　　第五十八条</w:t>
      </w:r>
      <w:bookmarkStart w:id="182" w:name="tiao_58_kuan_1"/>
      <w:bookmarkEnd w:id="182"/>
      <w:r w:rsidRPr="003076AF">
        <w:rPr>
          <w:rFonts w:ascii="微软雅黑" w:eastAsia="微软雅黑" w:hAnsi="微软雅黑" w:cs="Arial"/>
          <w:color w:val="333333"/>
          <w:sz w:val="21"/>
          <w:szCs w:val="21"/>
        </w:rPr>
        <w:t xml:space="preserve">　犯罪分子具有本法规定的从重处罚、从轻处罚情节的，应当在法定刑的限度以内判处刑罚。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3" w:name="tiao_59"/>
      <w:bookmarkEnd w:id="183"/>
      <w:r w:rsidRPr="003076AF">
        <w:rPr>
          <w:rStyle w:val="navtiao"/>
          <w:rFonts w:ascii="微软雅黑" w:eastAsia="微软雅黑" w:hAnsi="微软雅黑" w:cs="Arial"/>
          <w:b/>
          <w:bCs/>
          <w:color w:val="333333"/>
          <w:sz w:val="21"/>
          <w:szCs w:val="21"/>
          <w:bdr w:val="none" w:sz="0" w:space="0" w:color="auto" w:frame="1"/>
        </w:rPr>
        <w:t xml:space="preserve">　　第五十九条</w:t>
      </w:r>
      <w:bookmarkStart w:id="184" w:name="tiao_59_kuan_1"/>
      <w:bookmarkEnd w:id="184"/>
      <w:r w:rsidRPr="003076AF">
        <w:rPr>
          <w:rFonts w:ascii="微软雅黑" w:eastAsia="微软雅黑" w:hAnsi="微软雅黑" w:cs="Arial"/>
          <w:color w:val="333333"/>
          <w:sz w:val="21"/>
          <w:szCs w:val="21"/>
        </w:rPr>
        <w:t xml:space="preserve">　犯罪分子具有本法规定的减轻处罚情节的，应当在法定刑以下判处刑罚。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5" w:name="tiao_59_kuan_2"/>
      <w:bookmarkEnd w:id="185"/>
      <w:r w:rsidRPr="003076AF">
        <w:rPr>
          <w:rFonts w:ascii="微软雅黑" w:eastAsia="微软雅黑" w:hAnsi="微软雅黑" w:cs="Arial"/>
          <w:color w:val="333333"/>
          <w:sz w:val="21"/>
          <w:szCs w:val="21"/>
        </w:rPr>
        <w:t xml:space="preserve">　　犯罪分子虽然不具有本法规定的减轻处罚情节，如果根据案件的具体情况，判处法定刑的最低刑还是过重的，经人民法院审判委员会决定，也可以在法定刑以下判处刑罚。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6" w:name="tiao_60"/>
      <w:bookmarkEnd w:id="186"/>
      <w:r w:rsidRPr="003076AF">
        <w:rPr>
          <w:rStyle w:val="navtiao"/>
          <w:rFonts w:ascii="微软雅黑" w:eastAsia="微软雅黑" w:hAnsi="微软雅黑" w:cs="Arial"/>
          <w:b/>
          <w:bCs/>
          <w:color w:val="333333"/>
          <w:sz w:val="21"/>
          <w:szCs w:val="21"/>
          <w:bdr w:val="none" w:sz="0" w:space="0" w:color="auto" w:frame="1"/>
        </w:rPr>
        <w:t xml:space="preserve">　　第六十条</w:t>
      </w:r>
      <w:bookmarkStart w:id="187" w:name="tiao_60_kuan_1"/>
      <w:bookmarkEnd w:id="187"/>
      <w:r w:rsidRPr="003076AF">
        <w:rPr>
          <w:rFonts w:ascii="微软雅黑" w:eastAsia="微软雅黑" w:hAnsi="微软雅黑" w:cs="Arial"/>
          <w:color w:val="333333"/>
          <w:sz w:val="21"/>
          <w:szCs w:val="21"/>
        </w:rPr>
        <w:t xml:space="preserve">　犯罪分子违法所得的一切财物，应当予以追缴或者责令退赔；违禁品和供犯罪所用的本人财物，应当予以没收。</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88" w:name="sort18_jie_2"/>
      <w:bookmarkEnd w:id="188"/>
      <w:r w:rsidRPr="003076AF">
        <w:rPr>
          <w:rFonts w:ascii="微软雅黑" w:eastAsia="微软雅黑" w:hAnsi="微软雅黑" w:cs="Arial"/>
          <w:b/>
          <w:bCs/>
          <w:color w:val="333333"/>
          <w:sz w:val="21"/>
          <w:szCs w:val="21"/>
        </w:rPr>
        <w:t>第二节　累　犯</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89" w:name="tiao_61"/>
      <w:bookmarkEnd w:id="189"/>
      <w:r w:rsidRPr="003076AF">
        <w:rPr>
          <w:rStyle w:val="navtiao"/>
          <w:rFonts w:ascii="微软雅黑" w:eastAsia="微软雅黑" w:hAnsi="微软雅黑" w:cs="Arial"/>
          <w:b/>
          <w:bCs/>
          <w:color w:val="333333"/>
          <w:sz w:val="21"/>
          <w:szCs w:val="21"/>
          <w:bdr w:val="none" w:sz="0" w:space="0" w:color="auto" w:frame="1"/>
        </w:rPr>
        <w:t xml:space="preserve">　　第六十一条</w:t>
      </w:r>
      <w:bookmarkStart w:id="190" w:name="tiao_61_kuan_1"/>
      <w:bookmarkEnd w:id="190"/>
      <w:r w:rsidRPr="003076AF">
        <w:rPr>
          <w:rFonts w:ascii="微软雅黑" w:eastAsia="微软雅黑" w:hAnsi="微软雅黑" w:cs="Arial"/>
          <w:color w:val="333333"/>
          <w:sz w:val="21"/>
          <w:szCs w:val="21"/>
        </w:rPr>
        <w:t xml:space="preserve">　被判处有期徒刑以上刑罚的犯罪分子， 刑罚执行完毕或者赦免以后， 在三年以内再犯应当判处有期徒刑以上刑罚之罪的，是累犯，应当从重处罚；但是过失犯罪除外。</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91" w:name="tiao_61_kuan_2"/>
      <w:bookmarkEnd w:id="191"/>
      <w:r w:rsidRPr="003076AF">
        <w:rPr>
          <w:rFonts w:ascii="微软雅黑" w:eastAsia="微软雅黑" w:hAnsi="微软雅黑" w:cs="Arial"/>
          <w:color w:val="333333"/>
          <w:sz w:val="21"/>
          <w:szCs w:val="21"/>
        </w:rPr>
        <w:t xml:space="preserve">　　前款规定的期限，对于被假释的犯罪分子，从假释期满之日起计算。</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92" w:name="tiao_62"/>
      <w:bookmarkEnd w:id="192"/>
      <w:r w:rsidRPr="003076AF">
        <w:rPr>
          <w:rStyle w:val="navtiao"/>
          <w:rFonts w:ascii="微软雅黑" w:eastAsia="微软雅黑" w:hAnsi="微软雅黑" w:cs="Arial"/>
          <w:b/>
          <w:bCs/>
          <w:color w:val="333333"/>
          <w:sz w:val="21"/>
          <w:szCs w:val="21"/>
          <w:bdr w:val="none" w:sz="0" w:space="0" w:color="auto" w:frame="1"/>
        </w:rPr>
        <w:t xml:space="preserve">　　第六十二条</w:t>
      </w:r>
      <w:bookmarkStart w:id="193" w:name="tiao_62_kuan_1"/>
      <w:bookmarkEnd w:id="193"/>
      <w:r w:rsidRPr="003076AF">
        <w:rPr>
          <w:rFonts w:ascii="微软雅黑" w:eastAsia="微软雅黑" w:hAnsi="微软雅黑" w:cs="Arial"/>
          <w:color w:val="333333"/>
          <w:sz w:val="21"/>
          <w:szCs w:val="21"/>
        </w:rPr>
        <w:t xml:space="preserve">　刑罚执行完毕或者赦免以后的反革命分子，在任何时候再犯反革命罪的，都以累犯论处。</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94" w:name="sort19_jie_3"/>
      <w:bookmarkEnd w:id="194"/>
      <w:r w:rsidRPr="003076AF">
        <w:rPr>
          <w:rFonts w:ascii="微软雅黑" w:eastAsia="微软雅黑" w:hAnsi="微软雅黑" w:cs="Arial"/>
          <w:b/>
          <w:bCs/>
          <w:color w:val="333333"/>
          <w:sz w:val="21"/>
          <w:szCs w:val="21"/>
        </w:rPr>
        <w:t>第三节　自　首</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95" w:name="tiao_63"/>
      <w:bookmarkEnd w:id="195"/>
      <w:r w:rsidRPr="003076AF">
        <w:rPr>
          <w:rStyle w:val="navtiao"/>
          <w:rFonts w:ascii="微软雅黑" w:eastAsia="微软雅黑" w:hAnsi="微软雅黑" w:cs="Arial"/>
          <w:b/>
          <w:bCs/>
          <w:color w:val="333333"/>
          <w:sz w:val="21"/>
          <w:szCs w:val="21"/>
          <w:bdr w:val="none" w:sz="0" w:space="0" w:color="auto" w:frame="1"/>
        </w:rPr>
        <w:t xml:space="preserve">　　第六十三条</w:t>
      </w:r>
      <w:bookmarkStart w:id="196" w:name="tiao_63_kuan_1"/>
      <w:bookmarkEnd w:id="196"/>
      <w:r w:rsidRPr="003076AF">
        <w:rPr>
          <w:rFonts w:ascii="微软雅黑" w:eastAsia="微软雅黑" w:hAnsi="微软雅黑" w:cs="Arial"/>
          <w:color w:val="333333"/>
          <w:sz w:val="21"/>
          <w:szCs w:val="21"/>
        </w:rPr>
        <w:t xml:space="preserve">　犯罪以后自首的，可以从轻处罚。其中，犯罪较轻的，可以减轻或者免除处罚；犯罪较重的，如果有立功表现，也可以减轻或者免除处罚。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197" w:name="sort20_jie_4"/>
      <w:bookmarkEnd w:id="197"/>
      <w:r w:rsidRPr="003076AF">
        <w:rPr>
          <w:rFonts w:ascii="微软雅黑" w:eastAsia="微软雅黑" w:hAnsi="微软雅黑" w:cs="Arial"/>
          <w:b/>
          <w:bCs/>
          <w:color w:val="333333"/>
          <w:sz w:val="21"/>
          <w:szCs w:val="21"/>
        </w:rPr>
        <w:t>第四节　数罪并罚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198" w:name="tiao_64"/>
      <w:bookmarkEnd w:id="198"/>
      <w:r w:rsidRPr="003076AF">
        <w:rPr>
          <w:rStyle w:val="navtiao"/>
          <w:rFonts w:ascii="微软雅黑" w:eastAsia="微软雅黑" w:hAnsi="微软雅黑" w:cs="Arial"/>
          <w:b/>
          <w:bCs/>
          <w:color w:val="333333"/>
          <w:sz w:val="21"/>
          <w:szCs w:val="21"/>
          <w:bdr w:val="none" w:sz="0" w:space="0" w:color="auto" w:frame="1"/>
        </w:rPr>
        <w:t xml:space="preserve">　　第六十四条</w:t>
      </w:r>
      <w:bookmarkStart w:id="199" w:name="tiao_64_kuan_1"/>
      <w:bookmarkEnd w:id="199"/>
      <w:r w:rsidRPr="003076AF">
        <w:rPr>
          <w:rFonts w:ascii="微软雅黑" w:eastAsia="微软雅黑" w:hAnsi="微软雅黑" w:cs="Arial"/>
          <w:color w:val="333333"/>
          <w:sz w:val="21"/>
          <w:szCs w:val="21"/>
        </w:rPr>
        <w:t xml:space="preserve">　判决宣告以前一人犯数罪的，除判处死刑和无期徒刑的以外，应当在总和刑期以下、数刑中最高刑期以上，酌情决定执行的刑期；但是管制最高不能超过三年，拘役最高不能超过一年，有期徒刑最高不能超过二十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0" w:name="tiao_64_kuan_2"/>
      <w:bookmarkEnd w:id="200"/>
      <w:r w:rsidRPr="003076AF">
        <w:rPr>
          <w:rFonts w:ascii="微软雅黑" w:eastAsia="微软雅黑" w:hAnsi="微软雅黑" w:cs="Arial"/>
          <w:color w:val="333333"/>
          <w:sz w:val="21"/>
          <w:szCs w:val="21"/>
        </w:rPr>
        <w:t xml:space="preserve">　　如果数罪中有判处附加刑的，附加刑仍须执行。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1" w:name="tiao_65"/>
      <w:bookmarkEnd w:id="201"/>
      <w:r w:rsidRPr="003076AF">
        <w:rPr>
          <w:rStyle w:val="navtiao"/>
          <w:rFonts w:ascii="微软雅黑" w:eastAsia="微软雅黑" w:hAnsi="微软雅黑" w:cs="Arial"/>
          <w:b/>
          <w:bCs/>
          <w:color w:val="333333"/>
          <w:sz w:val="21"/>
          <w:szCs w:val="21"/>
          <w:bdr w:val="none" w:sz="0" w:space="0" w:color="auto" w:frame="1"/>
        </w:rPr>
        <w:t xml:space="preserve">　　第六十五条</w:t>
      </w:r>
      <w:bookmarkStart w:id="202" w:name="tiao_65_kuan_1"/>
      <w:bookmarkEnd w:id="202"/>
      <w:r w:rsidRPr="003076AF">
        <w:rPr>
          <w:rFonts w:ascii="微软雅黑" w:eastAsia="微软雅黑" w:hAnsi="微软雅黑" w:cs="Arial"/>
          <w:color w:val="333333"/>
          <w:sz w:val="21"/>
          <w:szCs w:val="21"/>
        </w:rPr>
        <w:t xml:space="preserve">　判决宣告以后， 刑罚还没有执行完毕以前， 发现被判刑的犯罪分子在判决宣告以前还有其他罪没有判决的，应当对新发现的罪作出判决，把前后两个判决所判处的刑罚，依照本法第六十四条的规定，决定执行的刑罚。已经执行的刑期，应当计算在新判决决定的刑期以内。</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3" w:name="tiao_66"/>
      <w:bookmarkEnd w:id="203"/>
      <w:r w:rsidRPr="003076AF">
        <w:rPr>
          <w:rStyle w:val="navtiao"/>
          <w:rFonts w:ascii="微软雅黑" w:eastAsia="微软雅黑" w:hAnsi="微软雅黑" w:cs="Arial"/>
          <w:b/>
          <w:bCs/>
          <w:color w:val="333333"/>
          <w:sz w:val="21"/>
          <w:szCs w:val="21"/>
          <w:bdr w:val="none" w:sz="0" w:space="0" w:color="auto" w:frame="1"/>
        </w:rPr>
        <w:t xml:space="preserve">　　第六十六条</w:t>
      </w:r>
      <w:bookmarkStart w:id="204" w:name="tiao_66_kuan_1"/>
      <w:bookmarkEnd w:id="204"/>
      <w:r w:rsidRPr="003076AF">
        <w:rPr>
          <w:rFonts w:ascii="微软雅黑" w:eastAsia="微软雅黑" w:hAnsi="微软雅黑" w:cs="Arial"/>
          <w:color w:val="333333"/>
          <w:sz w:val="21"/>
          <w:szCs w:val="21"/>
        </w:rPr>
        <w:t xml:space="preserve">　判决宣告以后，刑罚还没有执行完毕以前，被判刑的犯罪分子又犯罪的，应当对新犯的罪作出判决，把前罪没有执行的刑罚和后罪所判处的刑罚，依照本法第六十四条的规定，决定执行的刑罚。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05" w:name="sort21_jie_5"/>
      <w:bookmarkEnd w:id="205"/>
      <w:r w:rsidRPr="003076AF">
        <w:rPr>
          <w:rFonts w:ascii="微软雅黑" w:eastAsia="微软雅黑" w:hAnsi="微软雅黑" w:cs="Arial"/>
          <w:b/>
          <w:bCs/>
          <w:color w:val="333333"/>
          <w:sz w:val="21"/>
          <w:szCs w:val="21"/>
        </w:rPr>
        <w:t>第五节　缓　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6" w:name="tiao_67"/>
      <w:bookmarkEnd w:id="206"/>
      <w:r w:rsidRPr="003076AF">
        <w:rPr>
          <w:rStyle w:val="navtiao"/>
          <w:rFonts w:ascii="微软雅黑" w:eastAsia="微软雅黑" w:hAnsi="微软雅黑" w:cs="Arial"/>
          <w:b/>
          <w:bCs/>
          <w:color w:val="333333"/>
          <w:sz w:val="21"/>
          <w:szCs w:val="21"/>
          <w:bdr w:val="none" w:sz="0" w:space="0" w:color="auto" w:frame="1"/>
        </w:rPr>
        <w:t xml:space="preserve">　　第六十七条</w:t>
      </w:r>
      <w:bookmarkStart w:id="207" w:name="tiao_67_kuan_1"/>
      <w:bookmarkEnd w:id="207"/>
      <w:r w:rsidRPr="003076AF">
        <w:rPr>
          <w:rFonts w:ascii="微软雅黑" w:eastAsia="微软雅黑" w:hAnsi="微软雅黑" w:cs="Arial"/>
          <w:color w:val="333333"/>
          <w:sz w:val="21"/>
          <w:szCs w:val="21"/>
        </w:rPr>
        <w:t xml:space="preserve">　对于被判处拘役、 三年以下有期徒刑的犯罪分子， 根据犯罪分子的犯罪情节和悔罪表现，认为适用缓刑确实不致再危害社会的，可以宣告缓刑。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8" w:name="tiao_67_kuan_2"/>
      <w:bookmarkEnd w:id="208"/>
      <w:r w:rsidRPr="003076AF">
        <w:rPr>
          <w:rFonts w:ascii="微软雅黑" w:eastAsia="微软雅黑" w:hAnsi="微软雅黑" w:cs="Arial"/>
          <w:color w:val="333333"/>
          <w:sz w:val="21"/>
          <w:szCs w:val="21"/>
        </w:rPr>
        <w:t xml:space="preserve">　　被宣告缓刑的犯罪分子，如果被判处附加刑，附加刑仍须执行。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09" w:name="tiao_68"/>
      <w:bookmarkEnd w:id="209"/>
      <w:r w:rsidRPr="003076AF">
        <w:rPr>
          <w:rStyle w:val="navtiao"/>
          <w:rFonts w:ascii="微软雅黑" w:eastAsia="微软雅黑" w:hAnsi="微软雅黑" w:cs="Arial"/>
          <w:b/>
          <w:bCs/>
          <w:color w:val="333333"/>
          <w:sz w:val="21"/>
          <w:szCs w:val="21"/>
          <w:bdr w:val="none" w:sz="0" w:space="0" w:color="auto" w:frame="1"/>
        </w:rPr>
        <w:t xml:space="preserve">　　第六十八条</w:t>
      </w:r>
      <w:bookmarkStart w:id="210" w:name="tiao_68_kuan_1"/>
      <w:bookmarkEnd w:id="210"/>
      <w:r w:rsidRPr="003076AF">
        <w:rPr>
          <w:rFonts w:ascii="微软雅黑" w:eastAsia="微软雅黑" w:hAnsi="微软雅黑" w:cs="Arial"/>
          <w:color w:val="333333"/>
          <w:sz w:val="21"/>
          <w:szCs w:val="21"/>
        </w:rPr>
        <w:t xml:space="preserve">　拘役的缓刑考验期限为原判刑期以上一年以下，但是不能少于一个月。</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11" w:name="tiao_68_kuan_2"/>
      <w:bookmarkEnd w:id="211"/>
      <w:r w:rsidRPr="003076AF">
        <w:rPr>
          <w:rFonts w:ascii="微软雅黑" w:eastAsia="微软雅黑" w:hAnsi="微软雅黑" w:cs="Arial"/>
          <w:color w:val="333333"/>
          <w:sz w:val="21"/>
          <w:szCs w:val="21"/>
        </w:rPr>
        <w:t xml:space="preserve">　　有期徒刑的缓刑考验期限为原判刑期以上五年以下，但是不能少于一年。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12" w:name="tiao_68_kuan_3"/>
      <w:bookmarkEnd w:id="212"/>
      <w:r w:rsidRPr="003076AF">
        <w:rPr>
          <w:rFonts w:ascii="微软雅黑" w:eastAsia="微软雅黑" w:hAnsi="微软雅黑" w:cs="Arial"/>
          <w:color w:val="333333"/>
          <w:sz w:val="21"/>
          <w:szCs w:val="21"/>
        </w:rPr>
        <w:t xml:space="preserve">　　缓刑考验期限，从判决确定之日起计算。</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13" w:name="tiao_69"/>
      <w:bookmarkEnd w:id="213"/>
      <w:r w:rsidRPr="003076AF">
        <w:rPr>
          <w:rStyle w:val="navtiao"/>
          <w:rFonts w:ascii="微软雅黑" w:eastAsia="微软雅黑" w:hAnsi="微软雅黑" w:cs="Arial"/>
          <w:b/>
          <w:bCs/>
          <w:color w:val="333333"/>
          <w:sz w:val="21"/>
          <w:szCs w:val="21"/>
          <w:bdr w:val="none" w:sz="0" w:space="0" w:color="auto" w:frame="1"/>
        </w:rPr>
        <w:t xml:space="preserve">　　第六十九条</w:t>
      </w:r>
      <w:bookmarkStart w:id="214" w:name="tiao_69_kuan_1"/>
      <w:bookmarkEnd w:id="214"/>
      <w:r w:rsidRPr="003076AF">
        <w:rPr>
          <w:rFonts w:ascii="微软雅黑" w:eastAsia="微软雅黑" w:hAnsi="微软雅黑" w:cs="Arial"/>
          <w:color w:val="333333"/>
          <w:sz w:val="21"/>
          <w:szCs w:val="21"/>
        </w:rPr>
        <w:t xml:space="preserve">　对于反革命犯和累犯，不适用缓刑。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15" w:name="tiao_70"/>
      <w:bookmarkEnd w:id="215"/>
      <w:r w:rsidRPr="003076AF">
        <w:rPr>
          <w:rStyle w:val="navtiao"/>
          <w:rFonts w:ascii="微软雅黑" w:eastAsia="微软雅黑" w:hAnsi="微软雅黑" w:cs="Arial"/>
          <w:b/>
          <w:bCs/>
          <w:color w:val="333333"/>
          <w:sz w:val="21"/>
          <w:szCs w:val="21"/>
          <w:bdr w:val="none" w:sz="0" w:space="0" w:color="auto" w:frame="1"/>
        </w:rPr>
        <w:t xml:space="preserve">　　第七十条</w:t>
      </w:r>
      <w:bookmarkStart w:id="216" w:name="tiao_70_kuan_1"/>
      <w:bookmarkEnd w:id="216"/>
      <w:r w:rsidRPr="003076AF">
        <w:rPr>
          <w:rFonts w:ascii="微软雅黑" w:eastAsia="微软雅黑" w:hAnsi="微软雅黑" w:cs="Arial"/>
          <w:color w:val="333333"/>
          <w:sz w:val="21"/>
          <w:szCs w:val="21"/>
        </w:rPr>
        <w:t xml:space="preserve">　被宣告缓刑的犯罪分子， 在缓刑考验期限内， 由公安机关交所在单位或者基层组织予以考察，如果</w:t>
      </w:r>
      <w:r w:rsidRPr="003076AF">
        <w:rPr>
          <w:rFonts w:ascii="微软雅黑" w:eastAsia="微软雅黑" w:hAnsi="微软雅黑" w:cs="Arial"/>
          <w:color w:val="333333"/>
          <w:sz w:val="21"/>
          <w:szCs w:val="21"/>
        </w:rPr>
        <w:lastRenderedPageBreak/>
        <w:t>没有再犯新罪，缓刑考验期满，原判的刑罚就不再执行；如果再犯新罪，撤销缓刑，把前罪和后罪所判处的刑罚，依照本法第六十四条的规定，决定执行的刑罚。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17" w:name="sort22_jie_6"/>
      <w:bookmarkEnd w:id="217"/>
      <w:r w:rsidRPr="003076AF">
        <w:rPr>
          <w:rFonts w:ascii="微软雅黑" w:eastAsia="微软雅黑" w:hAnsi="微软雅黑" w:cs="Arial"/>
          <w:b/>
          <w:bCs/>
          <w:color w:val="333333"/>
          <w:sz w:val="21"/>
          <w:szCs w:val="21"/>
        </w:rPr>
        <w:t>第六节　减　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18" w:name="tiao_71"/>
      <w:bookmarkEnd w:id="218"/>
      <w:r w:rsidRPr="003076AF">
        <w:rPr>
          <w:rStyle w:val="navtiao"/>
          <w:rFonts w:ascii="微软雅黑" w:eastAsia="微软雅黑" w:hAnsi="微软雅黑" w:cs="Arial"/>
          <w:b/>
          <w:bCs/>
          <w:color w:val="333333"/>
          <w:sz w:val="21"/>
          <w:szCs w:val="21"/>
          <w:bdr w:val="none" w:sz="0" w:space="0" w:color="auto" w:frame="1"/>
        </w:rPr>
        <w:t xml:space="preserve">　　第七十一条</w:t>
      </w:r>
      <w:bookmarkStart w:id="219" w:name="tiao_71_kuan_1"/>
      <w:bookmarkEnd w:id="219"/>
      <w:r w:rsidRPr="003076AF">
        <w:rPr>
          <w:rFonts w:ascii="微软雅黑" w:eastAsia="微软雅黑" w:hAnsi="微软雅黑" w:cs="Arial"/>
          <w:color w:val="333333"/>
          <w:sz w:val="21"/>
          <w:szCs w:val="21"/>
        </w:rPr>
        <w:t xml:space="preserve">　被判处管制、拘役、 有期徒刑、无期徒刑的犯罪分子， 在执行期间，如果确有悔改或者立功表现，可以减刑。但是经过一次或者几次减刑以后实际执行的刑期，判处管制、拘役、有期徒刑的，不能少于原判刑期的二分之一；判处无期徒刑的，不能少于十年。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0" w:name="tiao_72"/>
      <w:bookmarkEnd w:id="220"/>
      <w:r w:rsidRPr="003076AF">
        <w:rPr>
          <w:rStyle w:val="navtiao"/>
          <w:rFonts w:ascii="微软雅黑" w:eastAsia="微软雅黑" w:hAnsi="微软雅黑" w:cs="Arial"/>
          <w:b/>
          <w:bCs/>
          <w:color w:val="333333"/>
          <w:sz w:val="21"/>
          <w:szCs w:val="21"/>
          <w:bdr w:val="none" w:sz="0" w:space="0" w:color="auto" w:frame="1"/>
        </w:rPr>
        <w:t xml:space="preserve">　　第七十二条</w:t>
      </w:r>
      <w:bookmarkStart w:id="221" w:name="tiao_72_kuan_1"/>
      <w:bookmarkEnd w:id="221"/>
      <w:r w:rsidRPr="003076AF">
        <w:rPr>
          <w:rFonts w:ascii="微软雅黑" w:eastAsia="微软雅黑" w:hAnsi="微软雅黑" w:cs="Arial"/>
          <w:color w:val="333333"/>
          <w:sz w:val="21"/>
          <w:szCs w:val="21"/>
        </w:rPr>
        <w:t xml:space="preserve">　无期徒刑减为有期徒刑的刑期，从裁定减刑之日起计算。</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22" w:name="sort23_jie_7"/>
      <w:bookmarkEnd w:id="222"/>
      <w:r w:rsidRPr="003076AF">
        <w:rPr>
          <w:rFonts w:ascii="微软雅黑" w:eastAsia="微软雅黑" w:hAnsi="微软雅黑" w:cs="Arial"/>
          <w:b/>
          <w:bCs/>
          <w:color w:val="333333"/>
          <w:sz w:val="21"/>
          <w:szCs w:val="21"/>
        </w:rPr>
        <w:t>第七节　假　释</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3" w:name="tiao_73"/>
      <w:bookmarkEnd w:id="223"/>
      <w:r w:rsidRPr="003076AF">
        <w:rPr>
          <w:rStyle w:val="navtiao"/>
          <w:rFonts w:ascii="微软雅黑" w:eastAsia="微软雅黑" w:hAnsi="微软雅黑" w:cs="Arial"/>
          <w:b/>
          <w:bCs/>
          <w:color w:val="333333"/>
          <w:sz w:val="21"/>
          <w:szCs w:val="21"/>
          <w:bdr w:val="none" w:sz="0" w:space="0" w:color="auto" w:frame="1"/>
        </w:rPr>
        <w:t xml:space="preserve">　　第七十三条</w:t>
      </w:r>
      <w:bookmarkStart w:id="224" w:name="tiao_73_kuan_1"/>
      <w:bookmarkEnd w:id="224"/>
      <w:r w:rsidRPr="003076AF">
        <w:rPr>
          <w:rFonts w:ascii="微软雅黑" w:eastAsia="微软雅黑" w:hAnsi="微软雅黑" w:cs="Arial"/>
          <w:color w:val="333333"/>
          <w:sz w:val="21"/>
          <w:szCs w:val="21"/>
        </w:rPr>
        <w:t xml:space="preserve">　被判处有期徒刑的犯罪分子， 执行原判刑期二分之一以上， 被判处无期徒刑的犯罪分子，实际执行十年以上，如果确有悔改表现，不致再危害社会，可以假释。如果有特殊情节，可以不受上述执行刑期的限制。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5" w:name="tiao_74"/>
      <w:bookmarkEnd w:id="225"/>
      <w:r w:rsidRPr="003076AF">
        <w:rPr>
          <w:rStyle w:val="navtiao"/>
          <w:rFonts w:ascii="微软雅黑" w:eastAsia="微软雅黑" w:hAnsi="微软雅黑" w:cs="Arial"/>
          <w:b/>
          <w:bCs/>
          <w:color w:val="333333"/>
          <w:sz w:val="21"/>
          <w:szCs w:val="21"/>
          <w:bdr w:val="none" w:sz="0" w:space="0" w:color="auto" w:frame="1"/>
        </w:rPr>
        <w:t xml:space="preserve">　　第七十四条</w:t>
      </w:r>
      <w:bookmarkStart w:id="226" w:name="tiao_74_kuan_1"/>
      <w:bookmarkEnd w:id="226"/>
      <w:r w:rsidRPr="003076AF">
        <w:rPr>
          <w:rFonts w:ascii="微软雅黑" w:eastAsia="微软雅黑" w:hAnsi="微软雅黑" w:cs="Arial"/>
          <w:color w:val="333333"/>
          <w:sz w:val="21"/>
          <w:szCs w:val="21"/>
        </w:rPr>
        <w:t xml:space="preserve">　有期徒刑的假释考验期限，为没有执行完毕的刑期；无期徒刑的假释考验期限，为十年。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7" w:name="tiao_74_kuan_2"/>
      <w:bookmarkEnd w:id="227"/>
      <w:r w:rsidRPr="003076AF">
        <w:rPr>
          <w:rFonts w:ascii="微软雅黑" w:eastAsia="微软雅黑" w:hAnsi="微软雅黑" w:cs="Arial"/>
          <w:color w:val="333333"/>
          <w:sz w:val="21"/>
          <w:szCs w:val="21"/>
        </w:rPr>
        <w:t xml:space="preserve">　　假释考验期限，从假释之日起计算。</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28" w:name="tiao_75"/>
      <w:bookmarkEnd w:id="228"/>
      <w:r w:rsidRPr="003076AF">
        <w:rPr>
          <w:rStyle w:val="navtiao"/>
          <w:rFonts w:ascii="微软雅黑" w:eastAsia="微软雅黑" w:hAnsi="微软雅黑" w:cs="Arial"/>
          <w:b/>
          <w:bCs/>
          <w:color w:val="333333"/>
          <w:sz w:val="21"/>
          <w:szCs w:val="21"/>
          <w:bdr w:val="none" w:sz="0" w:space="0" w:color="auto" w:frame="1"/>
        </w:rPr>
        <w:t xml:space="preserve">　　第七十五条</w:t>
      </w:r>
      <w:bookmarkStart w:id="229" w:name="tiao_75_kuan_1"/>
      <w:bookmarkEnd w:id="229"/>
      <w:r w:rsidRPr="003076AF">
        <w:rPr>
          <w:rFonts w:ascii="微软雅黑" w:eastAsia="微软雅黑" w:hAnsi="微软雅黑" w:cs="Arial"/>
          <w:color w:val="333333"/>
          <w:sz w:val="21"/>
          <w:szCs w:val="21"/>
        </w:rPr>
        <w:t xml:space="preserve">　被假释的犯罪分子， 在假释考验期限内， 由公安机关予以监督，如果没有再犯新罪，就认为原判刑罚已经执行完毕；如果再犯新罪，撤销假释，把前罪没有执行的刑罚和后罪所判处的刑罚，依照本法第六十四条的规定，决定执行的刑罚。</w:t>
      </w:r>
    </w:p>
    <w:p w:rsidR="00CA57AC" w:rsidRPr="003076AF" w:rsidRDefault="00CA57AC" w:rsidP="003076AF">
      <w:pPr>
        <w:pStyle w:val="navjie"/>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30" w:name="sort24_jie_8"/>
      <w:bookmarkEnd w:id="230"/>
      <w:r w:rsidRPr="003076AF">
        <w:rPr>
          <w:rFonts w:ascii="微软雅黑" w:eastAsia="微软雅黑" w:hAnsi="微软雅黑" w:cs="Arial"/>
          <w:b/>
          <w:bCs/>
          <w:color w:val="333333"/>
          <w:sz w:val="21"/>
          <w:szCs w:val="21"/>
        </w:rPr>
        <w:t>第八节　时　效</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1" w:name="tiao_76"/>
      <w:bookmarkEnd w:id="231"/>
      <w:r w:rsidRPr="003076AF">
        <w:rPr>
          <w:rStyle w:val="navtiao"/>
          <w:rFonts w:ascii="微软雅黑" w:eastAsia="微软雅黑" w:hAnsi="微软雅黑" w:cs="Arial"/>
          <w:b/>
          <w:bCs/>
          <w:color w:val="333333"/>
          <w:sz w:val="21"/>
          <w:szCs w:val="21"/>
          <w:bdr w:val="none" w:sz="0" w:space="0" w:color="auto" w:frame="1"/>
        </w:rPr>
        <w:t xml:space="preserve">　　第七十六条</w:t>
      </w:r>
      <w:bookmarkStart w:id="232" w:name="tiao_76_kuan_1"/>
      <w:bookmarkEnd w:id="232"/>
      <w:r w:rsidRPr="003076AF">
        <w:rPr>
          <w:rFonts w:ascii="微软雅黑" w:eastAsia="微软雅黑" w:hAnsi="微软雅黑" w:cs="Arial"/>
          <w:color w:val="333333"/>
          <w:sz w:val="21"/>
          <w:szCs w:val="21"/>
        </w:rPr>
        <w:t xml:space="preserve">　犯罪经过下列期限不再追诉：</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3" w:name="tiao_76_kuan_1_xiang_1"/>
      <w:bookmarkEnd w:id="233"/>
      <w:r w:rsidRPr="003076AF">
        <w:rPr>
          <w:rFonts w:ascii="微软雅黑" w:eastAsia="微软雅黑" w:hAnsi="微软雅黑" w:cs="Arial"/>
          <w:color w:val="333333"/>
          <w:sz w:val="21"/>
          <w:szCs w:val="21"/>
        </w:rPr>
        <w:t xml:space="preserve">　　（一）法定最高刑为不满五年有期徒刑的， 经过五年；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4" w:name="tiao_76_kuan_1_xiang_2"/>
      <w:bookmarkEnd w:id="234"/>
      <w:r w:rsidRPr="003076AF">
        <w:rPr>
          <w:rFonts w:ascii="微软雅黑" w:eastAsia="微软雅黑" w:hAnsi="微软雅黑" w:cs="Arial"/>
          <w:color w:val="333333"/>
          <w:sz w:val="21"/>
          <w:szCs w:val="21"/>
        </w:rPr>
        <w:t xml:space="preserve">　　（二）法定最高刑为五年以上不满十年有期徒刑的，经过十年；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5" w:name="tiao_76_kuan_1_xiang_3"/>
      <w:bookmarkEnd w:id="235"/>
      <w:r w:rsidRPr="003076AF">
        <w:rPr>
          <w:rFonts w:ascii="微软雅黑" w:eastAsia="微软雅黑" w:hAnsi="微软雅黑" w:cs="Arial"/>
          <w:color w:val="333333"/>
          <w:sz w:val="21"/>
          <w:szCs w:val="21"/>
        </w:rPr>
        <w:t xml:space="preserve">　　（三）法定最高刑为十年以上有期徒刑的，经过十五年；</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6" w:name="tiao_76_kuan_1_xiang_4"/>
      <w:bookmarkEnd w:id="236"/>
      <w:r w:rsidRPr="003076AF">
        <w:rPr>
          <w:rFonts w:ascii="微软雅黑" w:eastAsia="微软雅黑" w:hAnsi="微软雅黑" w:cs="Arial"/>
          <w:color w:val="333333"/>
          <w:sz w:val="21"/>
          <w:szCs w:val="21"/>
        </w:rPr>
        <w:t xml:space="preserve">　　（四）法定最高刑为无期徒刑、　死刑的，经过二十年。如果二十年以后认为必须追诉的，须报请最高人民检察院核准。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7" w:name="tiao_77"/>
      <w:bookmarkEnd w:id="237"/>
      <w:r w:rsidRPr="003076AF">
        <w:rPr>
          <w:rStyle w:val="navtiao"/>
          <w:rFonts w:ascii="微软雅黑" w:eastAsia="微软雅黑" w:hAnsi="微软雅黑" w:cs="Arial"/>
          <w:b/>
          <w:bCs/>
          <w:color w:val="333333"/>
          <w:sz w:val="21"/>
          <w:szCs w:val="21"/>
          <w:bdr w:val="none" w:sz="0" w:space="0" w:color="auto" w:frame="1"/>
        </w:rPr>
        <w:t xml:space="preserve">　　第七十七条</w:t>
      </w:r>
      <w:bookmarkStart w:id="238" w:name="tiao_77_kuan_1"/>
      <w:bookmarkEnd w:id="238"/>
      <w:r w:rsidRPr="003076AF">
        <w:rPr>
          <w:rFonts w:ascii="微软雅黑" w:eastAsia="微软雅黑" w:hAnsi="微软雅黑" w:cs="Arial"/>
          <w:color w:val="333333"/>
          <w:sz w:val="21"/>
          <w:szCs w:val="21"/>
        </w:rPr>
        <w:t xml:space="preserve">　在人民法院、人民检察院、公安机关采取强制措施以后，逃避侦查或者审判的，不受追诉期限的限制。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39" w:name="tiao_78"/>
      <w:bookmarkEnd w:id="239"/>
      <w:r w:rsidRPr="003076AF">
        <w:rPr>
          <w:rStyle w:val="navtiao"/>
          <w:rFonts w:ascii="微软雅黑" w:eastAsia="微软雅黑" w:hAnsi="微软雅黑" w:cs="Arial"/>
          <w:b/>
          <w:bCs/>
          <w:color w:val="333333"/>
          <w:sz w:val="21"/>
          <w:szCs w:val="21"/>
          <w:bdr w:val="none" w:sz="0" w:space="0" w:color="auto" w:frame="1"/>
        </w:rPr>
        <w:t xml:space="preserve">　　第七十八条</w:t>
      </w:r>
      <w:bookmarkStart w:id="240" w:name="tiao_78_kuan_1"/>
      <w:bookmarkEnd w:id="240"/>
      <w:r w:rsidRPr="003076AF">
        <w:rPr>
          <w:rFonts w:ascii="微软雅黑" w:eastAsia="微软雅黑" w:hAnsi="微软雅黑" w:cs="Arial"/>
          <w:color w:val="333333"/>
          <w:sz w:val="21"/>
          <w:szCs w:val="21"/>
        </w:rPr>
        <w:t xml:space="preserve">　追诉期限从犯罪之日起计算； 犯罪行为有连续或者继续状态的，从犯罪行为终了之日起计算。</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1" w:name="tiao_78_kuan_2"/>
      <w:bookmarkEnd w:id="241"/>
      <w:r w:rsidRPr="003076AF">
        <w:rPr>
          <w:rFonts w:ascii="微软雅黑" w:eastAsia="微软雅黑" w:hAnsi="微软雅黑" w:cs="Arial"/>
          <w:color w:val="333333"/>
          <w:sz w:val="21"/>
          <w:szCs w:val="21"/>
        </w:rPr>
        <w:t xml:space="preserve">　　在追诉期限以内又犯罪的，前罪追诉的期限从犯后罪之日起计算。</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42" w:name="sort25_zhang_5"/>
      <w:bookmarkEnd w:id="242"/>
      <w:r w:rsidRPr="003076AF">
        <w:rPr>
          <w:rFonts w:ascii="微软雅黑" w:eastAsia="微软雅黑" w:hAnsi="微软雅黑" w:cs="Arial"/>
          <w:b/>
          <w:bCs/>
          <w:color w:val="333333"/>
          <w:sz w:val="21"/>
          <w:szCs w:val="21"/>
        </w:rPr>
        <w:t>第五章　其他规定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3" w:name="tiao_79"/>
      <w:bookmarkEnd w:id="243"/>
      <w:r w:rsidRPr="003076AF">
        <w:rPr>
          <w:rStyle w:val="navtiao"/>
          <w:rFonts w:ascii="微软雅黑" w:eastAsia="微软雅黑" w:hAnsi="微软雅黑" w:cs="Arial"/>
          <w:b/>
          <w:bCs/>
          <w:color w:val="333333"/>
          <w:sz w:val="21"/>
          <w:szCs w:val="21"/>
          <w:bdr w:val="none" w:sz="0" w:space="0" w:color="auto" w:frame="1"/>
        </w:rPr>
        <w:t xml:space="preserve">　　第七十九条</w:t>
      </w:r>
      <w:bookmarkStart w:id="244" w:name="tiao_79_kuan_1"/>
      <w:bookmarkEnd w:id="244"/>
      <w:r w:rsidRPr="003076AF">
        <w:rPr>
          <w:rFonts w:ascii="微软雅黑" w:eastAsia="微软雅黑" w:hAnsi="微软雅黑" w:cs="Arial"/>
          <w:color w:val="333333"/>
          <w:sz w:val="21"/>
          <w:szCs w:val="21"/>
        </w:rPr>
        <w:t xml:space="preserve">　本法分则没有明文规定的犯罪，可以比照本法分则最相类似的条文定罪判刑，但是应当报请最高人民法院核准。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5" w:name="tiao_80"/>
      <w:bookmarkEnd w:id="245"/>
      <w:r w:rsidRPr="003076AF">
        <w:rPr>
          <w:rStyle w:val="navtiao"/>
          <w:rFonts w:ascii="微软雅黑" w:eastAsia="微软雅黑" w:hAnsi="微软雅黑" w:cs="Arial"/>
          <w:b/>
          <w:bCs/>
          <w:color w:val="333333"/>
          <w:sz w:val="21"/>
          <w:szCs w:val="21"/>
          <w:bdr w:val="none" w:sz="0" w:space="0" w:color="auto" w:frame="1"/>
        </w:rPr>
        <w:t xml:space="preserve">　　第八十条</w:t>
      </w:r>
      <w:bookmarkStart w:id="246" w:name="tiao_80_kuan_1"/>
      <w:bookmarkEnd w:id="246"/>
      <w:r w:rsidRPr="003076AF">
        <w:rPr>
          <w:rFonts w:ascii="微软雅黑" w:eastAsia="微软雅黑" w:hAnsi="微软雅黑" w:cs="Arial"/>
          <w:color w:val="333333"/>
          <w:sz w:val="21"/>
          <w:szCs w:val="21"/>
        </w:rPr>
        <w:t xml:space="preserve">　民族自治地方不能全部适用本法规定的，可以由自治区或者省的国家权力机关根据当地民族的政治、经济、文化的特点和本法规定的基本原则，制定变通或者补充的规定，报请全国人民代表大会常务委员会批准施行。</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7" w:name="tiao_81"/>
      <w:bookmarkEnd w:id="247"/>
      <w:r w:rsidRPr="003076AF">
        <w:rPr>
          <w:rStyle w:val="navtiao"/>
          <w:rFonts w:ascii="微软雅黑" w:eastAsia="微软雅黑" w:hAnsi="微软雅黑" w:cs="Arial"/>
          <w:b/>
          <w:bCs/>
          <w:color w:val="333333"/>
          <w:sz w:val="21"/>
          <w:szCs w:val="21"/>
          <w:bdr w:val="none" w:sz="0" w:space="0" w:color="auto" w:frame="1"/>
        </w:rPr>
        <w:t xml:space="preserve">　　第八十一条</w:t>
      </w:r>
      <w:bookmarkStart w:id="248" w:name="tiao_81_kuan_1"/>
      <w:bookmarkEnd w:id="248"/>
      <w:r w:rsidRPr="003076AF">
        <w:rPr>
          <w:rFonts w:ascii="微软雅黑" w:eastAsia="微软雅黑" w:hAnsi="微软雅黑" w:cs="Arial"/>
          <w:color w:val="333333"/>
          <w:sz w:val="21"/>
          <w:szCs w:val="21"/>
        </w:rPr>
        <w:t> 本法所说的公共财产是指下列财产：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49" w:name="tiao_81_kuan_1_xiang_1"/>
      <w:bookmarkEnd w:id="249"/>
      <w:r w:rsidRPr="003076AF">
        <w:rPr>
          <w:rFonts w:ascii="微软雅黑" w:eastAsia="微软雅黑" w:hAnsi="微软雅黑" w:cs="Arial"/>
          <w:color w:val="333333"/>
          <w:sz w:val="21"/>
          <w:szCs w:val="21"/>
        </w:rPr>
        <w:t xml:space="preserve">　　（一）全民所有的财产；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0" w:name="tiao_81_kuan_1_xiang_2"/>
      <w:bookmarkEnd w:id="250"/>
      <w:r w:rsidRPr="003076AF">
        <w:rPr>
          <w:rFonts w:ascii="微软雅黑" w:eastAsia="微软雅黑" w:hAnsi="微软雅黑" w:cs="Arial"/>
          <w:color w:val="333333"/>
          <w:sz w:val="21"/>
          <w:szCs w:val="21"/>
        </w:rPr>
        <w:t xml:space="preserve">　　（二）劳动群众集体所有的财产。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1" w:name="tiao_81_kuan_2"/>
      <w:bookmarkEnd w:id="251"/>
      <w:r w:rsidRPr="003076AF">
        <w:rPr>
          <w:rFonts w:ascii="微软雅黑" w:eastAsia="微软雅黑" w:hAnsi="微软雅黑" w:cs="Arial"/>
          <w:color w:val="333333"/>
          <w:sz w:val="21"/>
          <w:szCs w:val="21"/>
        </w:rPr>
        <w:t xml:space="preserve">　　在国家、人民公社、合作社、合营企业和人民团体管理、　使用或者运输中的私人财产，以公共财产论。</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2" w:name="tiao_82"/>
      <w:bookmarkEnd w:id="252"/>
      <w:r w:rsidRPr="003076AF">
        <w:rPr>
          <w:rStyle w:val="navtiao"/>
          <w:rFonts w:ascii="微软雅黑" w:eastAsia="微软雅黑" w:hAnsi="微软雅黑" w:cs="Arial"/>
          <w:b/>
          <w:bCs/>
          <w:color w:val="333333"/>
          <w:sz w:val="21"/>
          <w:szCs w:val="21"/>
          <w:bdr w:val="none" w:sz="0" w:space="0" w:color="auto" w:frame="1"/>
        </w:rPr>
        <w:t xml:space="preserve">　　第八十二条</w:t>
      </w:r>
      <w:bookmarkStart w:id="253" w:name="tiao_82_kuan_1"/>
      <w:bookmarkEnd w:id="253"/>
      <w:r w:rsidRPr="003076AF">
        <w:rPr>
          <w:rFonts w:ascii="微软雅黑" w:eastAsia="微软雅黑" w:hAnsi="微软雅黑" w:cs="Arial"/>
          <w:color w:val="333333"/>
          <w:sz w:val="21"/>
          <w:szCs w:val="21"/>
        </w:rPr>
        <w:t xml:space="preserve">　本法所说的公民私人所有的合法财产是指下列财产：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4" w:name="tiao_82_kuan_1_xiang_1"/>
      <w:bookmarkEnd w:id="254"/>
      <w:r w:rsidRPr="003076AF">
        <w:rPr>
          <w:rFonts w:ascii="微软雅黑" w:eastAsia="微软雅黑" w:hAnsi="微软雅黑" w:cs="Arial"/>
          <w:color w:val="333333"/>
          <w:sz w:val="21"/>
          <w:szCs w:val="21"/>
        </w:rPr>
        <w:t xml:space="preserve">　　（一）公民的合法收入、储蓄、房屋和其他生活资料；</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5" w:name="tiao_82_kuan_1_xiang_2"/>
      <w:bookmarkEnd w:id="255"/>
      <w:r w:rsidRPr="003076AF">
        <w:rPr>
          <w:rFonts w:ascii="微软雅黑" w:eastAsia="微软雅黑" w:hAnsi="微软雅黑" w:cs="Arial"/>
          <w:color w:val="333333"/>
          <w:sz w:val="21"/>
          <w:szCs w:val="21"/>
        </w:rPr>
        <w:t xml:space="preserve">　　（二）依法归个人、家庭所有或者使用的自留地、自留畜、自留树等生产资料。</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56" w:name="OLE_LINK1"/>
      <w:bookmarkStart w:id="257" w:name="OLE_LINK2"/>
      <w:bookmarkStart w:id="258" w:name="tiao_83"/>
      <w:bookmarkEnd w:id="258"/>
      <w:r w:rsidRPr="003076AF">
        <w:rPr>
          <w:rStyle w:val="navtiao"/>
          <w:rFonts w:ascii="微软雅黑" w:eastAsia="微软雅黑" w:hAnsi="微软雅黑" w:cs="Arial"/>
          <w:b/>
          <w:bCs/>
          <w:color w:val="333333"/>
          <w:sz w:val="21"/>
          <w:szCs w:val="21"/>
          <w:bdr w:val="none" w:sz="0" w:space="0" w:color="auto" w:frame="1"/>
        </w:rPr>
        <w:t xml:space="preserve">　　第八十三条</w:t>
      </w:r>
      <w:bookmarkStart w:id="259" w:name="tiao_83_kuan_1"/>
      <w:bookmarkEnd w:id="259"/>
      <w:r w:rsidRPr="003076AF">
        <w:rPr>
          <w:rFonts w:ascii="微软雅黑" w:eastAsia="微软雅黑" w:hAnsi="微软雅黑" w:cs="Arial"/>
          <w:color w:val="333333"/>
          <w:sz w:val="21"/>
          <w:szCs w:val="21"/>
        </w:rPr>
        <w:t xml:space="preserve">　</w:t>
      </w:r>
      <w:bookmarkEnd w:id="256"/>
      <w:bookmarkEnd w:id="257"/>
      <w:r w:rsidRPr="003076AF">
        <w:rPr>
          <w:rFonts w:ascii="微软雅黑" w:eastAsia="微软雅黑" w:hAnsi="微软雅黑" w:cs="Arial"/>
          <w:color w:val="333333"/>
          <w:sz w:val="21"/>
          <w:szCs w:val="21"/>
        </w:rPr>
        <w:t>本法所说的国家工作人员是指一切国家机关、企业、事业单位和其他依照法律从事公务的人员。</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0" w:name="tiao_84"/>
      <w:bookmarkEnd w:id="260"/>
      <w:r w:rsidRPr="003076AF">
        <w:rPr>
          <w:rStyle w:val="navtiao"/>
          <w:rFonts w:ascii="微软雅黑" w:eastAsia="微软雅黑" w:hAnsi="微软雅黑" w:cs="Arial"/>
          <w:b/>
          <w:bCs/>
          <w:color w:val="333333"/>
          <w:sz w:val="21"/>
          <w:szCs w:val="21"/>
          <w:bdr w:val="none" w:sz="0" w:space="0" w:color="auto" w:frame="1"/>
        </w:rPr>
        <w:t xml:space="preserve">　　第八十四条</w:t>
      </w:r>
      <w:bookmarkStart w:id="261" w:name="tiao_84_kuan_1"/>
      <w:bookmarkEnd w:id="261"/>
      <w:r w:rsidRPr="003076AF">
        <w:rPr>
          <w:rFonts w:ascii="微软雅黑" w:eastAsia="微软雅黑" w:hAnsi="微软雅黑" w:cs="Arial"/>
          <w:color w:val="333333"/>
          <w:sz w:val="21"/>
          <w:szCs w:val="21"/>
        </w:rPr>
        <w:t xml:space="preserve">　本法所说的司法工作人员是指有侦讯、 检察、审判、 监管人犯职务的人员。</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2" w:name="tiao_85"/>
      <w:bookmarkEnd w:id="262"/>
      <w:r w:rsidRPr="003076AF">
        <w:rPr>
          <w:rStyle w:val="navtiao"/>
          <w:rFonts w:ascii="微软雅黑" w:eastAsia="微软雅黑" w:hAnsi="微软雅黑" w:cs="Arial"/>
          <w:b/>
          <w:bCs/>
          <w:color w:val="333333"/>
          <w:sz w:val="21"/>
          <w:szCs w:val="21"/>
          <w:bdr w:val="none" w:sz="0" w:space="0" w:color="auto" w:frame="1"/>
        </w:rPr>
        <w:t xml:space="preserve">　　第八十五条</w:t>
      </w:r>
      <w:bookmarkStart w:id="263" w:name="tiao_85_kuan_1"/>
      <w:bookmarkEnd w:id="263"/>
      <w:r w:rsidRPr="003076AF">
        <w:rPr>
          <w:rFonts w:ascii="微软雅黑" w:eastAsia="微软雅黑" w:hAnsi="微软雅黑" w:cs="Arial"/>
          <w:color w:val="333333"/>
          <w:sz w:val="21"/>
          <w:szCs w:val="21"/>
        </w:rPr>
        <w:t xml:space="preserve">　本法所说的重伤是指有下列情形之一的伤害：</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4" w:name="tiao_85_kuan_1_xiang_1"/>
      <w:bookmarkEnd w:id="264"/>
      <w:r w:rsidRPr="003076AF">
        <w:rPr>
          <w:rFonts w:ascii="微软雅黑" w:eastAsia="微软雅黑" w:hAnsi="微软雅黑" w:cs="Arial"/>
          <w:color w:val="333333"/>
          <w:sz w:val="21"/>
          <w:szCs w:val="21"/>
        </w:rPr>
        <w:t xml:space="preserve">　　（一）使人肢体残废或者毁人容貌的；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5" w:name="tiao_85_kuan_1_xiang_2"/>
      <w:bookmarkEnd w:id="265"/>
      <w:r w:rsidRPr="003076AF">
        <w:rPr>
          <w:rFonts w:ascii="微软雅黑" w:eastAsia="微软雅黑" w:hAnsi="微软雅黑" w:cs="Arial"/>
          <w:color w:val="333333"/>
          <w:sz w:val="21"/>
          <w:szCs w:val="21"/>
        </w:rPr>
        <w:t xml:space="preserve">　　（二）使人丧失听觉、视觉或者其他器官机能的；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6" w:name="tiao_85_kuan_1_xiang_3"/>
      <w:bookmarkEnd w:id="266"/>
      <w:r w:rsidRPr="003076AF">
        <w:rPr>
          <w:rFonts w:ascii="微软雅黑" w:eastAsia="微软雅黑" w:hAnsi="微软雅黑" w:cs="Arial"/>
          <w:color w:val="333333"/>
          <w:sz w:val="21"/>
          <w:szCs w:val="21"/>
        </w:rPr>
        <w:t xml:space="preserve">　　（三）其他对于人身健康有重大伤害的。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7" w:name="tiao_86"/>
      <w:bookmarkEnd w:id="267"/>
      <w:r w:rsidRPr="003076AF">
        <w:rPr>
          <w:rStyle w:val="navtiao"/>
          <w:rFonts w:ascii="微软雅黑" w:eastAsia="微软雅黑" w:hAnsi="微软雅黑" w:cs="Arial"/>
          <w:b/>
          <w:bCs/>
          <w:color w:val="333333"/>
          <w:sz w:val="21"/>
          <w:szCs w:val="21"/>
          <w:bdr w:val="none" w:sz="0" w:space="0" w:color="auto" w:frame="1"/>
        </w:rPr>
        <w:t xml:space="preserve">　　第八十六条</w:t>
      </w:r>
      <w:bookmarkStart w:id="268" w:name="tiao_86_kuan_1"/>
      <w:bookmarkEnd w:id="268"/>
      <w:r w:rsidRPr="003076AF">
        <w:rPr>
          <w:rFonts w:ascii="微软雅黑" w:eastAsia="微软雅黑" w:hAnsi="微软雅黑" w:cs="Arial"/>
          <w:color w:val="333333"/>
          <w:sz w:val="21"/>
          <w:szCs w:val="21"/>
        </w:rPr>
        <w:t xml:space="preserve">　本法所说的首要分子是指在犯罪集团或者聚众犯罪中起组织、策划、指挥作用的犯罪分子。</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69" w:name="tiao_87"/>
      <w:bookmarkEnd w:id="269"/>
      <w:r w:rsidRPr="003076AF">
        <w:rPr>
          <w:rStyle w:val="navtiao"/>
          <w:rFonts w:ascii="微软雅黑" w:eastAsia="微软雅黑" w:hAnsi="微软雅黑" w:cs="Arial"/>
          <w:b/>
          <w:bCs/>
          <w:color w:val="333333"/>
          <w:sz w:val="21"/>
          <w:szCs w:val="21"/>
          <w:bdr w:val="none" w:sz="0" w:space="0" w:color="auto" w:frame="1"/>
        </w:rPr>
        <w:t xml:space="preserve">　　第八十七条</w:t>
      </w:r>
      <w:bookmarkStart w:id="270" w:name="tiao_87_kuan_1"/>
      <w:bookmarkEnd w:id="270"/>
      <w:r w:rsidRPr="003076AF">
        <w:rPr>
          <w:rFonts w:ascii="微软雅黑" w:eastAsia="微软雅黑" w:hAnsi="微软雅黑" w:cs="Arial"/>
          <w:color w:val="333333"/>
          <w:sz w:val="21"/>
          <w:szCs w:val="21"/>
        </w:rPr>
        <w:t xml:space="preserve">　本法所说的告诉才处理，是指被害人告诉才处理。如果被害人因受强制、威吓无法告诉的，人民检察院和被害人的近亲属也可以告诉。</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71" w:name="tiao_88"/>
      <w:bookmarkEnd w:id="271"/>
      <w:r w:rsidRPr="003076AF">
        <w:rPr>
          <w:rStyle w:val="navtiao"/>
          <w:rFonts w:ascii="微软雅黑" w:eastAsia="微软雅黑" w:hAnsi="微软雅黑" w:cs="Arial"/>
          <w:b/>
          <w:bCs/>
          <w:color w:val="333333"/>
          <w:sz w:val="21"/>
          <w:szCs w:val="21"/>
          <w:bdr w:val="none" w:sz="0" w:space="0" w:color="auto" w:frame="1"/>
        </w:rPr>
        <w:t xml:space="preserve">　　第八十八条</w:t>
      </w:r>
      <w:bookmarkStart w:id="272" w:name="tiao_88_kuan_1"/>
      <w:bookmarkEnd w:id="272"/>
      <w:r w:rsidRPr="003076AF">
        <w:rPr>
          <w:rFonts w:ascii="微软雅黑" w:eastAsia="微软雅黑" w:hAnsi="微软雅黑" w:cs="Arial"/>
          <w:color w:val="333333"/>
          <w:sz w:val="21"/>
          <w:szCs w:val="21"/>
        </w:rPr>
        <w:t xml:space="preserve">　本法所说的以上、以下、以内，都连本数在内。</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73" w:name="tiao_89"/>
      <w:bookmarkEnd w:id="273"/>
      <w:r w:rsidRPr="003076AF">
        <w:rPr>
          <w:rStyle w:val="navtiao"/>
          <w:rFonts w:ascii="微软雅黑" w:eastAsia="微软雅黑" w:hAnsi="微软雅黑" w:cs="Arial"/>
          <w:b/>
          <w:bCs/>
          <w:color w:val="333333"/>
          <w:sz w:val="21"/>
          <w:szCs w:val="21"/>
          <w:bdr w:val="none" w:sz="0" w:space="0" w:color="auto" w:frame="1"/>
        </w:rPr>
        <w:t xml:space="preserve">　　第八十九条</w:t>
      </w:r>
      <w:bookmarkStart w:id="274" w:name="tiao_89_kuan_1"/>
      <w:bookmarkEnd w:id="274"/>
      <w:r w:rsidRPr="003076AF">
        <w:rPr>
          <w:rFonts w:ascii="微软雅黑" w:eastAsia="微软雅黑" w:hAnsi="微软雅黑" w:cs="Arial"/>
          <w:color w:val="333333"/>
          <w:sz w:val="21"/>
          <w:szCs w:val="21"/>
        </w:rPr>
        <w:t xml:space="preserve">　本法总则适用于其他有刑罚规定的法律、法令，但是其他法律有特别规定的除外。</w:t>
      </w:r>
    </w:p>
    <w:p w:rsidR="00CA57AC" w:rsidRPr="003076AF" w:rsidRDefault="00CA57AC" w:rsidP="003076AF">
      <w:pPr>
        <w:pStyle w:val="navbian"/>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75" w:name="sort26_bian_2"/>
      <w:bookmarkEnd w:id="275"/>
      <w:r w:rsidRPr="003076AF">
        <w:rPr>
          <w:rFonts w:ascii="微软雅黑" w:eastAsia="微软雅黑" w:hAnsi="微软雅黑" w:cs="Arial"/>
          <w:b/>
          <w:bCs/>
          <w:color w:val="333333"/>
          <w:sz w:val="21"/>
          <w:szCs w:val="21"/>
        </w:rPr>
        <w:t>第二编　分　则</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276" w:name="sort27_zhang_1"/>
      <w:bookmarkEnd w:id="276"/>
      <w:r w:rsidRPr="003076AF">
        <w:rPr>
          <w:rFonts w:ascii="微软雅黑" w:eastAsia="微软雅黑" w:hAnsi="微软雅黑" w:cs="Arial"/>
          <w:b/>
          <w:bCs/>
          <w:color w:val="333333"/>
          <w:sz w:val="21"/>
          <w:szCs w:val="21"/>
        </w:rPr>
        <w:t>第一章　反革命罪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77" w:name="tiao_90"/>
      <w:bookmarkEnd w:id="277"/>
      <w:r w:rsidRPr="003076AF">
        <w:rPr>
          <w:rStyle w:val="navtiao"/>
          <w:rFonts w:ascii="微软雅黑" w:eastAsia="微软雅黑" w:hAnsi="微软雅黑" w:cs="Arial"/>
          <w:b/>
          <w:bCs/>
          <w:color w:val="333333"/>
          <w:sz w:val="21"/>
          <w:szCs w:val="21"/>
          <w:bdr w:val="none" w:sz="0" w:space="0" w:color="auto" w:frame="1"/>
        </w:rPr>
        <w:t xml:space="preserve">　　第九十条</w:t>
      </w:r>
      <w:bookmarkStart w:id="278" w:name="tiao_90_kuan_1"/>
      <w:bookmarkEnd w:id="278"/>
      <w:r w:rsidRPr="003076AF">
        <w:rPr>
          <w:rFonts w:ascii="微软雅黑" w:eastAsia="微软雅黑" w:hAnsi="微软雅黑" w:cs="Arial"/>
          <w:color w:val="333333"/>
          <w:sz w:val="21"/>
          <w:szCs w:val="21"/>
        </w:rPr>
        <w:t xml:space="preserve">　以推翻无产阶级专政的政权和社会主义制度为目的的、危害中华人民共和国的行为，都是反革命罪。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79" w:name="tiao_91"/>
      <w:bookmarkEnd w:id="279"/>
      <w:r w:rsidRPr="003076AF">
        <w:rPr>
          <w:rStyle w:val="navtiao"/>
          <w:rFonts w:ascii="微软雅黑" w:eastAsia="微软雅黑" w:hAnsi="微软雅黑" w:cs="Arial"/>
          <w:b/>
          <w:bCs/>
          <w:color w:val="333333"/>
          <w:sz w:val="21"/>
          <w:szCs w:val="21"/>
          <w:bdr w:val="none" w:sz="0" w:space="0" w:color="auto" w:frame="1"/>
        </w:rPr>
        <w:t xml:space="preserve">　　第九十一条</w:t>
      </w:r>
      <w:bookmarkStart w:id="280" w:name="tiao_91_kuan_1"/>
      <w:bookmarkEnd w:id="280"/>
      <w:r w:rsidRPr="003076AF">
        <w:rPr>
          <w:rFonts w:ascii="微软雅黑" w:eastAsia="微软雅黑" w:hAnsi="微软雅黑" w:cs="Arial"/>
          <w:color w:val="333333"/>
          <w:sz w:val="21"/>
          <w:szCs w:val="21"/>
        </w:rPr>
        <w:t xml:space="preserve">　勾结外国，阴谋危害祖国的主权、领土完整和安全的，处无期徒刑或者十年以上有期徒刑。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1" w:name="tiao_92"/>
      <w:bookmarkEnd w:id="281"/>
      <w:r w:rsidRPr="003076AF">
        <w:rPr>
          <w:rStyle w:val="navtiao"/>
          <w:rFonts w:ascii="微软雅黑" w:eastAsia="微软雅黑" w:hAnsi="微软雅黑" w:cs="Arial"/>
          <w:b/>
          <w:bCs/>
          <w:color w:val="333333"/>
          <w:sz w:val="21"/>
          <w:szCs w:val="21"/>
          <w:bdr w:val="none" w:sz="0" w:space="0" w:color="auto" w:frame="1"/>
        </w:rPr>
        <w:t xml:space="preserve">　　第九十二条</w:t>
      </w:r>
      <w:bookmarkStart w:id="282" w:name="tiao_92_kuan_1"/>
      <w:bookmarkEnd w:id="282"/>
      <w:r w:rsidRPr="003076AF">
        <w:rPr>
          <w:rFonts w:ascii="微软雅黑" w:eastAsia="微软雅黑" w:hAnsi="微软雅黑" w:cs="Arial"/>
          <w:color w:val="333333"/>
          <w:sz w:val="21"/>
          <w:szCs w:val="21"/>
        </w:rPr>
        <w:t xml:space="preserve">　阴谋颠覆政府、分裂国家的，处无期徒刑或者十年以上有期徒刑。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3" w:name="tiao_93"/>
      <w:bookmarkEnd w:id="283"/>
      <w:r w:rsidRPr="003076AF">
        <w:rPr>
          <w:rStyle w:val="navtiao"/>
          <w:rFonts w:ascii="微软雅黑" w:eastAsia="微软雅黑" w:hAnsi="微软雅黑" w:cs="Arial"/>
          <w:b/>
          <w:bCs/>
          <w:color w:val="333333"/>
          <w:sz w:val="21"/>
          <w:szCs w:val="21"/>
          <w:bdr w:val="none" w:sz="0" w:space="0" w:color="auto" w:frame="1"/>
        </w:rPr>
        <w:t xml:space="preserve">　　第九十三条</w:t>
      </w:r>
      <w:bookmarkStart w:id="284" w:name="tiao_93_kuan_1"/>
      <w:bookmarkEnd w:id="284"/>
      <w:r w:rsidRPr="003076AF">
        <w:rPr>
          <w:rFonts w:ascii="微软雅黑" w:eastAsia="微软雅黑" w:hAnsi="微软雅黑" w:cs="Arial"/>
          <w:color w:val="333333"/>
          <w:sz w:val="21"/>
          <w:szCs w:val="21"/>
        </w:rPr>
        <w:t xml:space="preserve">　策动、勾引、收买国家工作人员、武装部队、人民警察、民兵投敌叛变或者叛乱的，处无期徒刑或者十年以上有期徒刑。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5" w:name="tiao_94"/>
      <w:bookmarkEnd w:id="285"/>
      <w:r w:rsidRPr="003076AF">
        <w:rPr>
          <w:rStyle w:val="navtiao"/>
          <w:rFonts w:ascii="微软雅黑" w:eastAsia="微软雅黑" w:hAnsi="微软雅黑" w:cs="Arial"/>
          <w:b/>
          <w:bCs/>
          <w:color w:val="333333"/>
          <w:sz w:val="21"/>
          <w:szCs w:val="21"/>
          <w:bdr w:val="none" w:sz="0" w:space="0" w:color="auto" w:frame="1"/>
        </w:rPr>
        <w:t xml:space="preserve">　　第九十四条</w:t>
      </w:r>
      <w:bookmarkStart w:id="286" w:name="tiao_94_kuan_1"/>
      <w:bookmarkEnd w:id="286"/>
      <w:r w:rsidRPr="003076AF">
        <w:rPr>
          <w:rFonts w:ascii="微软雅黑" w:eastAsia="微软雅黑" w:hAnsi="微软雅黑" w:cs="Arial"/>
          <w:color w:val="333333"/>
          <w:sz w:val="21"/>
          <w:szCs w:val="21"/>
        </w:rPr>
        <w:t xml:space="preserve">　投敌叛变的，处三年以上十年以下有期徒刑；情节严重的或者率众投敌叛变的，处十年以上有期徒刑或者无期徒刑。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7" w:name="tiao_94_kuan_2"/>
      <w:bookmarkEnd w:id="287"/>
      <w:r w:rsidRPr="003076AF">
        <w:rPr>
          <w:rFonts w:ascii="微软雅黑" w:eastAsia="微软雅黑" w:hAnsi="微软雅黑" w:cs="Arial"/>
          <w:color w:val="333333"/>
          <w:sz w:val="21"/>
          <w:szCs w:val="21"/>
        </w:rPr>
        <w:t xml:space="preserve">　　率领武装部队、人民警察、民兵投敌叛变的，处无期徒刑或者十年以上有期徒刑。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88" w:name="tiao_95"/>
      <w:bookmarkEnd w:id="288"/>
      <w:r w:rsidRPr="003076AF">
        <w:rPr>
          <w:rStyle w:val="navtiao"/>
          <w:rFonts w:ascii="微软雅黑" w:eastAsia="微软雅黑" w:hAnsi="微软雅黑" w:cs="Arial"/>
          <w:b/>
          <w:bCs/>
          <w:color w:val="333333"/>
          <w:sz w:val="21"/>
          <w:szCs w:val="21"/>
          <w:bdr w:val="none" w:sz="0" w:space="0" w:color="auto" w:frame="1"/>
        </w:rPr>
        <w:lastRenderedPageBreak/>
        <w:t xml:space="preserve">　　第九十五条</w:t>
      </w:r>
      <w:bookmarkStart w:id="289" w:name="tiao_95_kuan_1"/>
      <w:bookmarkEnd w:id="289"/>
      <w:r w:rsidRPr="003076AF">
        <w:rPr>
          <w:rFonts w:ascii="微软雅黑" w:eastAsia="微软雅黑" w:hAnsi="微软雅黑" w:cs="Arial"/>
          <w:color w:val="333333"/>
          <w:sz w:val="21"/>
          <w:szCs w:val="21"/>
        </w:rPr>
        <w:t xml:space="preserve">　持械聚众叛乱的首要分子或者其他罪恶重大的，处无期徒刑或者十年以上有期徒刑；其他积极参加的，处三年以上十年以下有期徒刑。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0" w:name="tiao_96"/>
      <w:bookmarkEnd w:id="290"/>
      <w:r w:rsidRPr="003076AF">
        <w:rPr>
          <w:rStyle w:val="navtiao"/>
          <w:rFonts w:ascii="微软雅黑" w:eastAsia="微软雅黑" w:hAnsi="微软雅黑" w:cs="Arial"/>
          <w:b/>
          <w:bCs/>
          <w:color w:val="333333"/>
          <w:sz w:val="21"/>
          <w:szCs w:val="21"/>
          <w:bdr w:val="none" w:sz="0" w:space="0" w:color="auto" w:frame="1"/>
        </w:rPr>
        <w:t xml:space="preserve">　　第九十六条</w:t>
      </w:r>
      <w:bookmarkStart w:id="291" w:name="tiao_96_kuan_1"/>
      <w:bookmarkEnd w:id="291"/>
      <w:r w:rsidRPr="003076AF">
        <w:rPr>
          <w:rFonts w:ascii="微软雅黑" w:eastAsia="微软雅黑" w:hAnsi="微软雅黑" w:cs="Arial"/>
          <w:color w:val="333333"/>
          <w:sz w:val="21"/>
          <w:szCs w:val="21"/>
        </w:rPr>
        <w:t xml:space="preserve">　聚众劫狱或者组织越狱的首要分子或者其他罪恶重大的，处无期徒刑或者十年以上有期徒刑；其他积极参加的，处三年以上十年以下有期徒刑。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2" w:name="tiao_97"/>
      <w:bookmarkEnd w:id="292"/>
      <w:r w:rsidRPr="003076AF">
        <w:rPr>
          <w:rStyle w:val="navtiao"/>
          <w:rFonts w:ascii="微软雅黑" w:eastAsia="微软雅黑" w:hAnsi="微软雅黑" w:cs="Arial"/>
          <w:b/>
          <w:bCs/>
          <w:color w:val="333333"/>
          <w:sz w:val="21"/>
          <w:szCs w:val="21"/>
          <w:bdr w:val="none" w:sz="0" w:space="0" w:color="auto" w:frame="1"/>
        </w:rPr>
        <w:t xml:space="preserve">　　第九十七条</w:t>
      </w:r>
      <w:bookmarkStart w:id="293" w:name="tiao_97_kuan_1"/>
      <w:bookmarkEnd w:id="293"/>
      <w:r w:rsidRPr="003076AF">
        <w:rPr>
          <w:rFonts w:ascii="微软雅黑" w:eastAsia="微软雅黑" w:hAnsi="微软雅黑" w:cs="Arial"/>
          <w:color w:val="333333"/>
          <w:sz w:val="21"/>
          <w:szCs w:val="21"/>
        </w:rPr>
        <w:t xml:space="preserve">　进行下列间谍或者资敌行为之一的，处十年以上有期徒刑或者无期徒刑；情节较轻的，处三年以上十年以下有期徒刑：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4" w:name="tiao_97_kuan_1_xiang_1"/>
      <w:bookmarkEnd w:id="294"/>
      <w:r w:rsidRPr="003076AF">
        <w:rPr>
          <w:rFonts w:ascii="微软雅黑" w:eastAsia="微软雅黑" w:hAnsi="微软雅黑" w:cs="Arial"/>
          <w:color w:val="333333"/>
          <w:sz w:val="21"/>
          <w:szCs w:val="21"/>
        </w:rPr>
        <w:t xml:space="preserve">　　（一）为敌人窃取、刺探、提供情报的；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5" w:name="tiao_97_kuan_1_xiang_2"/>
      <w:bookmarkEnd w:id="295"/>
      <w:r w:rsidRPr="003076AF">
        <w:rPr>
          <w:rFonts w:ascii="微软雅黑" w:eastAsia="微软雅黑" w:hAnsi="微软雅黑" w:cs="Arial"/>
          <w:color w:val="333333"/>
          <w:sz w:val="21"/>
          <w:szCs w:val="21"/>
        </w:rPr>
        <w:t xml:space="preserve">　　（二）供给敌人武器军火或者其他军用物资的；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6" w:name="tiao_97_kuan_1_xiang_3"/>
      <w:bookmarkEnd w:id="296"/>
      <w:r w:rsidRPr="003076AF">
        <w:rPr>
          <w:rFonts w:ascii="微软雅黑" w:eastAsia="微软雅黑" w:hAnsi="微软雅黑" w:cs="Arial"/>
          <w:color w:val="333333"/>
          <w:sz w:val="21"/>
          <w:szCs w:val="21"/>
        </w:rPr>
        <w:t xml:space="preserve">　　（三）参加特务、间谍组织或者接受敌人派遣任务的。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7" w:name="tiao_98"/>
      <w:bookmarkEnd w:id="297"/>
      <w:r w:rsidRPr="003076AF">
        <w:rPr>
          <w:rStyle w:val="navtiao"/>
          <w:rFonts w:ascii="微软雅黑" w:eastAsia="微软雅黑" w:hAnsi="微软雅黑" w:cs="Arial"/>
          <w:b/>
          <w:bCs/>
          <w:color w:val="333333"/>
          <w:sz w:val="21"/>
          <w:szCs w:val="21"/>
          <w:bdr w:val="none" w:sz="0" w:space="0" w:color="auto" w:frame="1"/>
        </w:rPr>
        <w:t xml:space="preserve">　　第九十八条</w:t>
      </w:r>
      <w:bookmarkStart w:id="298" w:name="tiao_98_kuan_1"/>
      <w:bookmarkEnd w:id="298"/>
      <w:r w:rsidRPr="003076AF">
        <w:rPr>
          <w:rFonts w:ascii="微软雅黑" w:eastAsia="微软雅黑" w:hAnsi="微软雅黑" w:cs="Arial"/>
          <w:color w:val="333333"/>
          <w:sz w:val="21"/>
          <w:szCs w:val="21"/>
        </w:rPr>
        <w:t xml:space="preserve">　组织、领导反革命集团的，处五年以上有期徒刑；其他积极参加反革命集团的，处五年以下有期徒刑、拘役、管制或者剥夺政治权利。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299" w:name="tiao_99"/>
      <w:bookmarkEnd w:id="299"/>
      <w:r w:rsidRPr="003076AF">
        <w:rPr>
          <w:rStyle w:val="navtiao"/>
          <w:rFonts w:ascii="微软雅黑" w:eastAsia="微软雅黑" w:hAnsi="微软雅黑" w:cs="Arial"/>
          <w:b/>
          <w:bCs/>
          <w:color w:val="333333"/>
          <w:sz w:val="21"/>
          <w:szCs w:val="21"/>
          <w:bdr w:val="none" w:sz="0" w:space="0" w:color="auto" w:frame="1"/>
        </w:rPr>
        <w:t xml:space="preserve">　　第九十九条</w:t>
      </w:r>
      <w:bookmarkStart w:id="300" w:name="tiao_99_kuan_1"/>
      <w:bookmarkEnd w:id="300"/>
      <w:r w:rsidRPr="003076AF">
        <w:rPr>
          <w:rFonts w:ascii="微软雅黑" w:eastAsia="微软雅黑" w:hAnsi="微软雅黑" w:cs="Arial"/>
          <w:color w:val="333333"/>
          <w:sz w:val="21"/>
          <w:szCs w:val="21"/>
        </w:rPr>
        <w:t xml:space="preserve">　组织、利用封建迷信、会道门进行反革命活动的，处五年以上有期徒刑；情节较轻的，处五年以下有期徒刑、拘役、管制或者剥夺政治权利。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1" w:name="tiao_100"/>
      <w:bookmarkEnd w:id="301"/>
      <w:r w:rsidRPr="003076AF">
        <w:rPr>
          <w:rStyle w:val="navtiao"/>
          <w:rFonts w:ascii="微软雅黑" w:eastAsia="微软雅黑" w:hAnsi="微软雅黑" w:cs="Arial"/>
          <w:b/>
          <w:bCs/>
          <w:color w:val="333333"/>
          <w:sz w:val="21"/>
          <w:szCs w:val="21"/>
          <w:bdr w:val="none" w:sz="0" w:space="0" w:color="auto" w:frame="1"/>
        </w:rPr>
        <w:t xml:space="preserve">　　第一百条</w:t>
      </w:r>
      <w:bookmarkStart w:id="302" w:name="tiao_100_kuan_1"/>
      <w:bookmarkEnd w:id="302"/>
      <w:r w:rsidRPr="003076AF">
        <w:rPr>
          <w:rFonts w:ascii="微软雅黑" w:eastAsia="微软雅黑" w:hAnsi="微软雅黑" w:cs="Arial"/>
          <w:color w:val="333333"/>
          <w:sz w:val="21"/>
          <w:szCs w:val="21"/>
        </w:rPr>
        <w:t xml:space="preserve">　以反革命为目的，进行下列破坏行为之一的，处无期徒刑或者十年以上有期徒刑；情节较轻的，处三年以上十年以下有期徒刑：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3" w:name="tiao_100_kuan_1_xiang_1"/>
      <w:bookmarkEnd w:id="303"/>
      <w:r w:rsidRPr="003076AF">
        <w:rPr>
          <w:rFonts w:ascii="微软雅黑" w:eastAsia="微软雅黑" w:hAnsi="微软雅黑" w:cs="Arial"/>
          <w:color w:val="333333"/>
          <w:sz w:val="21"/>
          <w:szCs w:val="21"/>
        </w:rPr>
        <w:t xml:space="preserve">　　（一）爆炸、放火、决水、利用技术或者以其他方法破坏军事设备、生产设施、通讯交通设备、建筑工程、防险设备或者其他公共建设、公共财物的；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4" w:name="tiao_100_kuan_1_xiang_2"/>
      <w:bookmarkEnd w:id="304"/>
      <w:r w:rsidRPr="003076AF">
        <w:rPr>
          <w:rFonts w:ascii="微软雅黑" w:eastAsia="微软雅黑" w:hAnsi="微软雅黑" w:cs="Arial"/>
          <w:color w:val="333333"/>
          <w:sz w:val="21"/>
          <w:szCs w:val="21"/>
        </w:rPr>
        <w:t xml:space="preserve">　　（二）抢劫国家档案、军事物资、工矿企业、银行、商店、仓库或者其他公共财物的；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5" w:name="tiao_100_kuan_1_xiang_3"/>
      <w:bookmarkEnd w:id="305"/>
      <w:r w:rsidRPr="003076AF">
        <w:rPr>
          <w:rFonts w:ascii="微软雅黑" w:eastAsia="微软雅黑" w:hAnsi="微软雅黑" w:cs="Arial"/>
          <w:color w:val="333333"/>
          <w:sz w:val="21"/>
          <w:szCs w:val="21"/>
        </w:rPr>
        <w:t xml:space="preserve">　　（三）劫持船舰、飞机、火车、电车、汽车的；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6" w:name="tiao_100_kuan_1_xiang_4"/>
      <w:bookmarkEnd w:id="306"/>
      <w:r w:rsidRPr="003076AF">
        <w:rPr>
          <w:rFonts w:ascii="微软雅黑" w:eastAsia="微软雅黑" w:hAnsi="微软雅黑" w:cs="Arial"/>
          <w:color w:val="333333"/>
          <w:sz w:val="21"/>
          <w:szCs w:val="21"/>
        </w:rPr>
        <w:t xml:space="preserve">　　（四）为敌人指示轰击目标的；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7" w:name="tiao_100_kuan_1_xiang_5"/>
      <w:bookmarkEnd w:id="307"/>
      <w:r w:rsidRPr="003076AF">
        <w:rPr>
          <w:rFonts w:ascii="微软雅黑" w:eastAsia="微软雅黑" w:hAnsi="微软雅黑" w:cs="Arial"/>
          <w:color w:val="333333"/>
          <w:sz w:val="21"/>
          <w:szCs w:val="21"/>
        </w:rPr>
        <w:t xml:space="preserve">　　（五）制造、抢夺、盗窃枪支、弹药的。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08" w:name="tiao_101"/>
      <w:bookmarkEnd w:id="308"/>
      <w:r w:rsidRPr="003076AF">
        <w:rPr>
          <w:rStyle w:val="navtiao"/>
          <w:rFonts w:ascii="微软雅黑" w:eastAsia="微软雅黑" w:hAnsi="微软雅黑" w:cs="Arial"/>
          <w:b/>
          <w:bCs/>
          <w:color w:val="333333"/>
          <w:sz w:val="21"/>
          <w:szCs w:val="21"/>
          <w:bdr w:val="none" w:sz="0" w:space="0" w:color="auto" w:frame="1"/>
        </w:rPr>
        <w:t xml:space="preserve">　　第一百零一条</w:t>
      </w:r>
      <w:bookmarkStart w:id="309" w:name="tiao_101_kuan_1"/>
      <w:bookmarkEnd w:id="309"/>
      <w:r w:rsidRPr="003076AF">
        <w:rPr>
          <w:rFonts w:ascii="微软雅黑" w:eastAsia="微软雅黑" w:hAnsi="微软雅黑" w:cs="Arial"/>
          <w:color w:val="333333"/>
          <w:sz w:val="21"/>
          <w:szCs w:val="21"/>
        </w:rPr>
        <w:t xml:space="preserve">　以反革命为目的，投放毒物、散布病菌或者以其他方法杀人、伤人的，处无期徒刑或者十年以上有期徒刑；情节较轻的，处三年以上十年以下有期徒刑。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0" w:name="tiao_102"/>
      <w:bookmarkEnd w:id="310"/>
      <w:r w:rsidRPr="003076AF">
        <w:rPr>
          <w:rStyle w:val="navtiao"/>
          <w:rFonts w:ascii="微软雅黑" w:eastAsia="微软雅黑" w:hAnsi="微软雅黑" w:cs="Arial"/>
          <w:b/>
          <w:bCs/>
          <w:color w:val="333333"/>
          <w:sz w:val="21"/>
          <w:szCs w:val="21"/>
          <w:bdr w:val="none" w:sz="0" w:space="0" w:color="auto" w:frame="1"/>
        </w:rPr>
        <w:t xml:space="preserve">　　第一百零二条</w:t>
      </w:r>
      <w:bookmarkStart w:id="311" w:name="tiao_102_kuan_1"/>
      <w:bookmarkEnd w:id="311"/>
      <w:r w:rsidRPr="003076AF">
        <w:rPr>
          <w:rFonts w:ascii="微软雅黑" w:eastAsia="微软雅黑" w:hAnsi="微软雅黑" w:cs="Arial"/>
          <w:color w:val="333333"/>
          <w:sz w:val="21"/>
          <w:szCs w:val="21"/>
        </w:rPr>
        <w:t xml:space="preserve">　以反革命为目的，进行下列行为之一的，处五年以下有期徒刑、拘役、管制或者剥夺政治权利；首要分子或者其他罪恶重大的，处五年以上有期徒刑：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2" w:name="tiao_102_kuan_1_xiang_1"/>
      <w:bookmarkEnd w:id="312"/>
      <w:r w:rsidRPr="003076AF">
        <w:rPr>
          <w:rFonts w:ascii="微软雅黑" w:eastAsia="微软雅黑" w:hAnsi="微软雅黑" w:cs="Arial"/>
          <w:color w:val="333333"/>
          <w:sz w:val="21"/>
          <w:szCs w:val="21"/>
        </w:rPr>
        <w:t xml:space="preserve">　　（一）煽动群众抗拒、破坏国家法律、法令实施的；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3" w:name="tiao_102_kuan_1_xiang_2"/>
      <w:bookmarkEnd w:id="313"/>
      <w:r w:rsidRPr="003076AF">
        <w:rPr>
          <w:rFonts w:ascii="微软雅黑" w:eastAsia="微软雅黑" w:hAnsi="微软雅黑" w:cs="Arial"/>
          <w:color w:val="333333"/>
          <w:sz w:val="21"/>
          <w:szCs w:val="21"/>
        </w:rPr>
        <w:t xml:space="preserve">　　（二）以反革命标语、传单或者其他方法宣传煽动推翻无产阶级专政的政权的和社会主义制度的。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4" w:name="tiao_103"/>
      <w:bookmarkEnd w:id="314"/>
      <w:r w:rsidRPr="003076AF">
        <w:rPr>
          <w:rStyle w:val="navtiao"/>
          <w:rFonts w:ascii="微软雅黑" w:eastAsia="微软雅黑" w:hAnsi="微软雅黑" w:cs="Arial"/>
          <w:b/>
          <w:bCs/>
          <w:color w:val="333333"/>
          <w:sz w:val="21"/>
          <w:szCs w:val="21"/>
          <w:bdr w:val="none" w:sz="0" w:space="0" w:color="auto" w:frame="1"/>
        </w:rPr>
        <w:t xml:space="preserve">　　第一百零三条</w:t>
      </w:r>
      <w:bookmarkStart w:id="315" w:name="tiao_103_kuan_1"/>
      <w:bookmarkEnd w:id="315"/>
      <w:r w:rsidRPr="003076AF">
        <w:rPr>
          <w:rFonts w:ascii="微软雅黑" w:eastAsia="微软雅黑" w:hAnsi="微软雅黑" w:cs="Arial"/>
          <w:color w:val="333333"/>
          <w:sz w:val="21"/>
          <w:szCs w:val="21"/>
        </w:rPr>
        <w:t xml:space="preserve">　本章上述反革命罪行中， 除第九十八条、 第九十九条、第一百零二条外，对国家和人民危害特别严重、情节特别恶劣的，可以判处死刑。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6" w:name="tiao_104"/>
      <w:bookmarkEnd w:id="316"/>
      <w:r w:rsidRPr="003076AF">
        <w:rPr>
          <w:rStyle w:val="navtiao"/>
          <w:rFonts w:ascii="微软雅黑" w:eastAsia="微软雅黑" w:hAnsi="微软雅黑" w:cs="Arial"/>
          <w:b/>
          <w:bCs/>
          <w:color w:val="333333"/>
          <w:sz w:val="21"/>
          <w:szCs w:val="21"/>
          <w:bdr w:val="none" w:sz="0" w:space="0" w:color="auto" w:frame="1"/>
        </w:rPr>
        <w:t xml:space="preserve">　　第一百零四条</w:t>
      </w:r>
      <w:bookmarkStart w:id="317" w:name="tiao_104_kuan_1"/>
      <w:bookmarkEnd w:id="317"/>
      <w:r w:rsidRPr="003076AF">
        <w:rPr>
          <w:rFonts w:ascii="微软雅黑" w:eastAsia="微软雅黑" w:hAnsi="微软雅黑" w:cs="Arial"/>
          <w:color w:val="333333"/>
          <w:sz w:val="21"/>
          <w:szCs w:val="21"/>
        </w:rPr>
        <w:t xml:space="preserve">　犯本章之罪的，可以并处没收财产。</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318" w:name="sort28_zhang_2"/>
      <w:bookmarkEnd w:id="318"/>
      <w:r w:rsidRPr="003076AF">
        <w:rPr>
          <w:rFonts w:ascii="微软雅黑" w:eastAsia="微软雅黑" w:hAnsi="微软雅黑" w:cs="Arial"/>
          <w:b/>
          <w:bCs/>
          <w:color w:val="333333"/>
          <w:sz w:val="21"/>
          <w:szCs w:val="21"/>
        </w:rPr>
        <w:t>第二章　危害公共安全罪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19" w:name="tiao_105"/>
      <w:bookmarkEnd w:id="319"/>
      <w:r w:rsidRPr="003076AF">
        <w:rPr>
          <w:rStyle w:val="navtiao"/>
          <w:rFonts w:ascii="微软雅黑" w:eastAsia="微软雅黑" w:hAnsi="微软雅黑" w:cs="Arial"/>
          <w:b/>
          <w:bCs/>
          <w:color w:val="333333"/>
          <w:sz w:val="21"/>
          <w:szCs w:val="21"/>
          <w:bdr w:val="none" w:sz="0" w:space="0" w:color="auto" w:frame="1"/>
        </w:rPr>
        <w:t xml:space="preserve">　　第一百零五条</w:t>
      </w:r>
      <w:bookmarkStart w:id="320" w:name="tiao_105_kuan_1"/>
      <w:bookmarkEnd w:id="320"/>
      <w:r w:rsidRPr="003076AF">
        <w:rPr>
          <w:rFonts w:ascii="微软雅黑" w:eastAsia="微软雅黑" w:hAnsi="微软雅黑" w:cs="Arial"/>
          <w:color w:val="333333"/>
          <w:sz w:val="21"/>
          <w:szCs w:val="21"/>
        </w:rPr>
        <w:t xml:space="preserve">　放火、决水、爆炸或者以其他危险方法破坏工厂、矿场、油田、港口、河流、水源、仓库、住宅、森林、农场、谷场、牧场、重要管道、公共建筑物或者其他公私财产、危害公共安全，尚未造成严重后果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1" w:name="tiao_106"/>
      <w:bookmarkEnd w:id="321"/>
      <w:r w:rsidRPr="003076AF">
        <w:rPr>
          <w:rStyle w:val="navtiao"/>
          <w:rFonts w:ascii="微软雅黑" w:eastAsia="微软雅黑" w:hAnsi="微软雅黑" w:cs="Arial"/>
          <w:b/>
          <w:bCs/>
          <w:color w:val="333333"/>
          <w:sz w:val="21"/>
          <w:szCs w:val="21"/>
          <w:bdr w:val="none" w:sz="0" w:space="0" w:color="auto" w:frame="1"/>
        </w:rPr>
        <w:t xml:space="preserve">　　第一百零六条</w:t>
      </w:r>
      <w:bookmarkStart w:id="322" w:name="tiao_106_kuan_1"/>
      <w:bookmarkEnd w:id="322"/>
      <w:r w:rsidRPr="003076AF">
        <w:rPr>
          <w:rFonts w:ascii="微软雅黑" w:eastAsia="微软雅黑" w:hAnsi="微软雅黑" w:cs="Arial"/>
          <w:color w:val="333333"/>
          <w:sz w:val="21"/>
          <w:szCs w:val="21"/>
        </w:rPr>
        <w:t xml:space="preserve">　放火、决水、爆炸、投毒或者以其他危险方法致人重伤、死亡或者使公私财产遭受重大损失的，处十年以上有期徒刑、无期徒刑或者死刑。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3" w:name="tiao_106_kuan_2"/>
      <w:bookmarkEnd w:id="323"/>
      <w:r w:rsidRPr="003076AF">
        <w:rPr>
          <w:rFonts w:ascii="微软雅黑" w:eastAsia="微软雅黑" w:hAnsi="微软雅黑" w:cs="Arial"/>
          <w:color w:val="333333"/>
          <w:sz w:val="21"/>
          <w:szCs w:val="21"/>
        </w:rPr>
        <w:t xml:space="preserve">　　过失犯前款罪的，处七年以下有期徒刑或者拘役。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4" w:name="tiao_107"/>
      <w:bookmarkEnd w:id="324"/>
      <w:r w:rsidRPr="003076AF">
        <w:rPr>
          <w:rStyle w:val="navtiao"/>
          <w:rFonts w:ascii="微软雅黑" w:eastAsia="微软雅黑" w:hAnsi="微软雅黑" w:cs="Arial"/>
          <w:b/>
          <w:bCs/>
          <w:color w:val="333333"/>
          <w:sz w:val="21"/>
          <w:szCs w:val="21"/>
          <w:bdr w:val="none" w:sz="0" w:space="0" w:color="auto" w:frame="1"/>
        </w:rPr>
        <w:t xml:space="preserve">　　第一百零七条</w:t>
      </w:r>
      <w:bookmarkStart w:id="325" w:name="tiao_107_kuan_1"/>
      <w:bookmarkEnd w:id="325"/>
      <w:r w:rsidRPr="003076AF">
        <w:rPr>
          <w:rFonts w:ascii="微软雅黑" w:eastAsia="微软雅黑" w:hAnsi="微软雅黑" w:cs="Arial"/>
          <w:color w:val="333333"/>
          <w:sz w:val="21"/>
          <w:szCs w:val="21"/>
        </w:rPr>
        <w:t xml:space="preserve">　破坏火车、 汽车、电车、船只、飞机，足以使火车、汽车、电车、船只、飞机发生倾覆、毁坏危险，尚未造成严重后果的，处三年以上十年以下有期徒刑。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6" w:name="tiao_108"/>
      <w:bookmarkEnd w:id="326"/>
      <w:r w:rsidRPr="003076AF">
        <w:rPr>
          <w:rStyle w:val="navtiao"/>
          <w:rFonts w:ascii="微软雅黑" w:eastAsia="微软雅黑" w:hAnsi="微软雅黑" w:cs="Arial"/>
          <w:b/>
          <w:bCs/>
          <w:color w:val="333333"/>
          <w:sz w:val="21"/>
          <w:szCs w:val="21"/>
          <w:bdr w:val="none" w:sz="0" w:space="0" w:color="auto" w:frame="1"/>
        </w:rPr>
        <w:t xml:space="preserve">　　第一百零八条</w:t>
      </w:r>
      <w:bookmarkStart w:id="327" w:name="tiao_108_kuan_1"/>
      <w:bookmarkEnd w:id="327"/>
      <w:r w:rsidRPr="003076AF">
        <w:rPr>
          <w:rFonts w:ascii="微软雅黑" w:eastAsia="微软雅黑" w:hAnsi="微软雅黑" w:cs="Arial"/>
          <w:color w:val="333333"/>
          <w:sz w:val="21"/>
          <w:szCs w:val="21"/>
        </w:rPr>
        <w:t xml:space="preserve">　破坏轨道、桥梁、隧道、公路、机场、航道、灯塔、标志或者进行其他破坏活动，足以使火车、汽车、电车、船只、飞机发生倾覆、毁坏危险，尚未造成严重后果的，处三年以上十年以下有期徒刑。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28" w:name="tiao_109"/>
      <w:bookmarkEnd w:id="328"/>
      <w:r w:rsidRPr="003076AF">
        <w:rPr>
          <w:rStyle w:val="navtiao"/>
          <w:rFonts w:ascii="微软雅黑" w:eastAsia="微软雅黑" w:hAnsi="微软雅黑" w:cs="Arial"/>
          <w:b/>
          <w:bCs/>
          <w:color w:val="333333"/>
          <w:sz w:val="21"/>
          <w:szCs w:val="21"/>
          <w:bdr w:val="none" w:sz="0" w:space="0" w:color="auto" w:frame="1"/>
        </w:rPr>
        <w:t xml:space="preserve">　　第一百零九条</w:t>
      </w:r>
      <w:bookmarkStart w:id="329" w:name="tiao_109_kuan_1"/>
      <w:bookmarkEnd w:id="329"/>
      <w:r w:rsidRPr="003076AF">
        <w:rPr>
          <w:rFonts w:ascii="微软雅黑" w:eastAsia="微软雅黑" w:hAnsi="微软雅黑" w:cs="Arial"/>
          <w:color w:val="333333"/>
          <w:sz w:val="21"/>
          <w:szCs w:val="21"/>
        </w:rPr>
        <w:t xml:space="preserve">　破坏电力、煤气或者其他易燃易爆设备，危害公共安全，尚未造成严重后果的，处三年以上十年以下有期徒刑。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0" w:name="tiao_110"/>
      <w:bookmarkEnd w:id="330"/>
      <w:r w:rsidRPr="003076AF">
        <w:rPr>
          <w:rStyle w:val="navtiao"/>
          <w:rFonts w:ascii="微软雅黑" w:eastAsia="微软雅黑" w:hAnsi="微软雅黑" w:cs="Arial"/>
          <w:b/>
          <w:bCs/>
          <w:color w:val="333333"/>
          <w:sz w:val="21"/>
          <w:szCs w:val="21"/>
          <w:bdr w:val="none" w:sz="0" w:space="0" w:color="auto" w:frame="1"/>
        </w:rPr>
        <w:t xml:space="preserve">　　第一百一十条</w:t>
      </w:r>
      <w:bookmarkStart w:id="331" w:name="tiao_110_kuan_1"/>
      <w:bookmarkEnd w:id="331"/>
      <w:r w:rsidRPr="003076AF">
        <w:rPr>
          <w:rFonts w:ascii="微软雅黑" w:eastAsia="微软雅黑" w:hAnsi="微软雅黑" w:cs="Arial"/>
          <w:color w:val="333333"/>
          <w:sz w:val="21"/>
          <w:szCs w:val="21"/>
        </w:rPr>
        <w:t xml:space="preserve">　破坏交通工具、交通设备、电力煤气设备、易燃易爆设备造成严重后果的，处十年以上有期徒刑、无期徒刑或者死刑。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2" w:name="tiao_110_kuan_2"/>
      <w:bookmarkEnd w:id="332"/>
      <w:r w:rsidRPr="003076AF">
        <w:rPr>
          <w:rFonts w:ascii="微软雅黑" w:eastAsia="微软雅黑" w:hAnsi="微软雅黑" w:cs="Arial"/>
          <w:color w:val="333333"/>
          <w:sz w:val="21"/>
          <w:szCs w:val="21"/>
        </w:rPr>
        <w:t xml:space="preserve">　　过失犯前款罪的，处七年以下有期徒刑或者拘役。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3" w:name="tiao_111"/>
      <w:bookmarkEnd w:id="333"/>
      <w:r w:rsidRPr="003076AF">
        <w:rPr>
          <w:rStyle w:val="navtiao"/>
          <w:rFonts w:ascii="微软雅黑" w:eastAsia="微软雅黑" w:hAnsi="微软雅黑" w:cs="Arial"/>
          <w:b/>
          <w:bCs/>
          <w:color w:val="333333"/>
          <w:sz w:val="21"/>
          <w:szCs w:val="21"/>
          <w:bdr w:val="none" w:sz="0" w:space="0" w:color="auto" w:frame="1"/>
        </w:rPr>
        <w:t xml:space="preserve">　　第一百一十一条</w:t>
      </w:r>
      <w:bookmarkStart w:id="334" w:name="tiao_111_kuan_1"/>
      <w:bookmarkEnd w:id="334"/>
      <w:r w:rsidRPr="003076AF">
        <w:rPr>
          <w:rFonts w:ascii="微软雅黑" w:eastAsia="微软雅黑" w:hAnsi="微软雅黑" w:cs="Arial"/>
          <w:color w:val="333333"/>
          <w:sz w:val="21"/>
          <w:szCs w:val="21"/>
        </w:rPr>
        <w:t xml:space="preserve">　破坏广播电台、电报、电话或者其他通讯设备，危害公共安全的，处七年以下有期徒刑或者拘役；造成严重后果的，处七年以上有期徒刑。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5" w:name="tiao_111_kuan_2"/>
      <w:bookmarkEnd w:id="335"/>
      <w:r w:rsidRPr="003076AF">
        <w:rPr>
          <w:rFonts w:ascii="微软雅黑" w:eastAsia="微软雅黑" w:hAnsi="微软雅黑" w:cs="Arial"/>
          <w:color w:val="333333"/>
          <w:sz w:val="21"/>
          <w:szCs w:val="21"/>
        </w:rPr>
        <w:t xml:space="preserve">　　过失犯前款罪的，处七年以下有期徒刑或者拘役。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6" w:name="tiao_112"/>
      <w:bookmarkEnd w:id="336"/>
      <w:r w:rsidRPr="003076AF">
        <w:rPr>
          <w:rStyle w:val="navtiao"/>
          <w:rFonts w:ascii="微软雅黑" w:eastAsia="微软雅黑" w:hAnsi="微软雅黑" w:cs="Arial"/>
          <w:b/>
          <w:bCs/>
          <w:color w:val="333333"/>
          <w:sz w:val="21"/>
          <w:szCs w:val="21"/>
          <w:bdr w:val="none" w:sz="0" w:space="0" w:color="auto" w:frame="1"/>
        </w:rPr>
        <w:t xml:space="preserve">　　第一百一十二条</w:t>
      </w:r>
      <w:bookmarkStart w:id="337" w:name="tiao_112_kuan_1"/>
      <w:bookmarkEnd w:id="337"/>
      <w:r w:rsidRPr="003076AF">
        <w:rPr>
          <w:rFonts w:ascii="微软雅黑" w:eastAsia="微软雅黑" w:hAnsi="微软雅黑" w:cs="Arial"/>
          <w:color w:val="333333"/>
          <w:sz w:val="21"/>
          <w:szCs w:val="21"/>
        </w:rPr>
        <w:t xml:space="preserve">　非法制造、买卖、运输枪支、弹药的，或者盗窃、抢夺国家机关、军警人员、民兵的枪支、弹药的，处七年以下有期徒刑；情节严重的，处七年以上有期徒刑或者无期徒刑。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38" w:name="tiao_113"/>
      <w:bookmarkEnd w:id="338"/>
      <w:r w:rsidRPr="003076AF">
        <w:rPr>
          <w:rStyle w:val="navtiao"/>
          <w:rFonts w:ascii="微软雅黑" w:eastAsia="微软雅黑" w:hAnsi="微软雅黑" w:cs="Arial"/>
          <w:b/>
          <w:bCs/>
          <w:color w:val="333333"/>
          <w:sz w:val="21"/>
          <w:szCs w:val="21"/>
          <w:bdr w:val="none" w:sz="0" w:space="0" w:color="auto" w:frame="1"/>
        </w:rPr>
        <w:t xml:space="preserve">　　第一百一十三条</w:t>
      </w:r>
      <w:bookmarkStart w:id="339" w:name="tiao_113_kuan_1"/>
      <w:bookmarkEnd w:id="339"/>
      <w:r w:rsidRPr="003076AF">
        <w:rPr>
          <w:rFonts w:ascii="微软雅黑" w:eastAsia="微软雅黑" w:hAnsi="微软雅黑" w:cs="Arial"/>
          <w:color w:val="333333"/>
          <w:sz w:val="21"/>
          <w:szCs w:val="21"/>
        </w:rPr>
        <w:t xml:space="preserve">　从事交通运输的人员违反规章制度，因而发生重大事故，致人重伤、死亡或者使公私财产遭受重大损失的，处三年以下有期徒刑或者拘役；情节特别恶劣的，处三年以上七年以下有期徒刑。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0" w:name="tiao_113_kuan_2"/>
      <w:bookmarkEnd w:id="340"/>
      <w:r w:rsidRPr="003076AF">
        <w:rPr>
          <w:rFonts w:ascii="微软雅黑" w:eastAsia="微软雅黑" w:hAnsi="微软雅黑" w:cs="Arial"/>
          <w:color w:val="333333"/>
          <w:sz w:val="21"/>
          <w:szCs w:val="21"/>
        </w:rPr>
        <w:t xml:space="preserve">　　非交通运输人员犯前款罪的，依照前款规定处罚。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1" w:name="tiao_114"/>
      <w:bookmarkEnd w:id="341"/>
      <w:r w:rsidRPr="003076AF">
        <w:rPr>
          <w:rStyle w:val="navtiao"/>
          <w:rFonts w:ascii="微软雅黑" w:eastAsia="微软雅黑" w:hAnsi="微软雅黑" w:cs="Arial"/>
          <w:b/>
          <w:bCs/>
          <w:color w:val="333333"/>
          <w:sz w:val="21"/>
          <w:szCs w:val="21"/>
          <w:bdr w:val="none" w:sz="0" w:space="0" w:color="auto" w:frame="1"/>
        </w:rPr>
        <w:t xml:space="preserve">　　第一百一十四条</w:t>
      </w:r>
      <w:bookmarkStart w:id="342" w:name="tiao_114_kuan_1"/>
      <w:bookmarkEnd w:id="342"/>
      <w:r w:rsidRPr="003076AF">
        <w:rPr>
          <w:rFonts w:ascii="微软雅黑" w:eastAsia="微软雅黑" w:hAnsi="微软雅黑" w:cs="Arial"/>
          <w:color w:val="333333"/>
          <w:sz w:val="21"/>
          <w:szCs w:val="21"/>
        </w:rPr>
        <w:t xml:space="preserve">　工厂、矿山、林场、建筑企业或者其他企业、事业单位的职工，由于不服管理、违反规章制度， 或者强令工人违章冒险作业， 因而发生重大伤亡事故，造成严重后果的，处三年以下有期徒刑或者拘役；情节特别恶劣的，处三年以上七年以下有期徒刑。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3" w:name="tiao_115"/>
      <w:bookmarkEnd w:id="343"/>
      <w:r w:rsidRPr="003076AF">
        <w:rPr>
          <w:rStyle w:val="navtiao"/>
          <w:rFonts w:ascii="微软雅黑" w:eastAsia="微软雅黑" w:hAnsi="微软雅黑" w:cs="Arial"/>
          <w:b/>
          <w:bCs/>
          <w:color w:val="333333"/>
          <w:sz w:val="21"/>
          <w:szCs w:val="21"/>
          <w:bdr w:val="none" w:sz="0" w:space="0" w:color="auto" w:frame="1"/>
        </w:rPr>
        <w:t xml:space="preserve">　　第一百一十五条</w:t>
      </w:r>
      <w:bookmarkStart w:id="344" w:name="tiao_115_kuan_1"/>
      <w:bookmarkEnd w:id="344"/>
      <w:r w:rsidRPr="003076AF">
        <w:rPr>
          <w:rFonts w:ascii="微软雅黑" w:eastAsia="微软雅黑" w:hAnsi="微软雅黑" w:cs="Arial"/>
          <w:color w:val="333333"/>
          <w:sz w:val="21"/>
          <w:szCs w:val="21"/>
        </w:rPr>
        <w:t xml:space="preserve">　违反爆炸性、易燃性、 放射性、毒害性、 腐蚀性物品的管理规定，在生产、储存、运输、使用中发生重大事故，造成严重后果的，处三年以下有期徒刑或者拘役；后果特别严重的，处三年以上七年以下有期徒</w:t>
      </w:r>
      <w:r w:rsidRPr="003076AF">
        <w:rPr>
          <w:rFonts w:ascii="微软雅黑" w:eastAsia="微软雅黑" w:hAnsi="微软雅黑" w:cs="Arial"/>
          <w:color w:val="333333"/>
          <w:sz w:val="21"/>
          <w:szCs w:val="21"/>
        </w:rPr>
        <w:lastRenderedPageBreak/>
        <w:t>刑。</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345" w:name="sort29_zhang_3"/>
      <w:bookmarkEnd w:id="345"/>
      <w:r w:rsidRPr="003076AF">
        <w:rPr>
          <w:rFonts w:ascii="微软雅黑" w:eastAsia="微软雅黑" w:hAnsi="微软雅黑" w:cs="Arial"/>
          <w:b/>
          <w:bCs/>
          <w:color w:val="333333"/>
          <w:sz w:val="21"/>
          <w:szCs w:val="21"/>
        </w:rPr>
        <w:t>第三章　破坏社会主义经济秩序罪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6" w:name="tiao_116"/>
      <w:bookmarkEnd w:id="346"/>
      <w:r w:rsidRPr="003076AF">
        <w:rPr>
          <w:rStyle w:val="navtiao"/>
          <w:rFonts w:ascii="微软雅黑" w:eastAsia="微软雅黑" w:hAnsi="微软雅黑" w:cs="Arial"/>
          <w:b/>
          <w:bCs/>
          <w:color w:val="333333"/>
          <w:sz w:val="21"/>
          <w:szCs w:val="21"/>
          <w:bdr w:val="none" w:sz="0" w:space="0" w:color="auto" w:frame="1"/>
        </w:rPr>
        <w:t xml:space="preserve">　　第一百一十六条</w:t>
      </w:r>
      <w:bookmarkStart w:id="347" w:name="tiao_116_kuan_1"/>
      <w:bookmarkEnd w:id="347"/>
      <w:r w:rsidRPr="003076AF">
        <w:rPr>
          <w:rFonts w:ascii="微软雅黑" w:eastAsia="微软雅黑" w:hAnsi="微软雅黑" w:cs="Arial"/>
          <w:color w:val="333333"/>
          <w:sz w:val="21"/>
          <w:szCs w:val="21"/>
        </w:rPr>
        <w:t xml:space="preserve">　违反海关法规，进行走私，情节严重的，除按照海关法规没收走私物品并且可以罚款外，处三年以下有期徒刑或者拘役，可以并处没收财产。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48" w:name="tiao_117"/>
      <w:bookmarkEnd w:id="348"/>
      <w:r w:rsidRPr="003076AF">
        <w:rPr>
          <w:rStyle w:val="navtiao"/>
          <w:rFonts w:ascii="微软雅黑" w:eastAsia="微软雅黑" w:hAnsi="微软雅黑" w:cs="Arial"/>
          <w:b/>
          <w:bCs/>
          <w:color w:val="333333"/>
          <w:sz w:val="21"/>
          <w:szCs w:val="21"/>
          <w:bdr w:val="none" w:sz="0" w:space="0" w:color="auto" w:frame="1"/>
        </w:rPr>
        <w:t xml:space="preserve">　　第一百一十七条</w:t>
      </w:r>
      <w:bookmarkStart w:id="349" w:name="tiao_117_kuan_1"/>
      <w:bookmarkEnd w:id="349"/>
      <w:r w:rsidRPr="003076AF">
        <w:rPr>
          <w:rFonts w:ascii="微软雅黑" w:eastAsia="微软雅黑" w:hAnsi="微软雅黑" w:cs="Arial"/>
          <w:color w:val="333333"/>
          <w:sz w:val="21"/>
          <w:szCs w:val="21"/>
        </w:rPr>
        <w:t xml:space="preserve">　违反金融、外汇、金银、工商管理法规，投机倒把，情节严重的，处三年以下有期徒刑或者拘役，可以并处、单处罚金或者没收财产。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0" w:name="tiao_118"/>
      <w:bookmarkEnd w:id="350"/>
      <w:r w:rsidRPr="003076AF">
        <w:rPr>
          <w:rStyle w:val="navtiao"/>
          <w:rFonts w:ascii="微软雅黑" w:eastAsia="微软雅黑" w:hAnsi="微软雅黑" w:cs="Arial"/>
          <w:b/>
          <w:bCs/>
          <w:color w:val="333333"/>
          <w:sz w:val="21"/>
          <w:szCs w:val="21"/>
          <w:bdr w:val="none" w:sz="0" w:space="0" w:color="auto" w:frame="1"/>
        </w:rPr>
        <w:t xml:space="preserve">　　第一百一十八条</w:t>
      </w:r>
      <w:bookmarkStart w:id="351" w:name="tiao_118_kuan_1"/>
      <w:bookmarkEnd w:id="351"/>
      <w:r w:rsidRPr="003076AF">
        <w:rPr>
          <w:rFonts w:ascii="微软雅黑" w:eastAsia="微软雅黑" w:hAnsi="微软雅黑" w:cs="Arial"/>
          <w:color w:val="333333"/>
          <w:sz w:val="21"/>
          <w:szCs w:val="21"/>
        </w:rPr>
        <w:t xml:space="preserve">　以走私、投机倒把为常业的，走私、投机倒把数额巨大的或者走私、投机倒把集团的首要分子，处三年以上十年以下有期徒刑，可以并处没收财产。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2" w:name="tiao_119"/>
      <w:bookmarkEnd w:id="352"/>
      <w:r w:rsidRPr="003076AF">
        <w:rPr>
          <w:rStyle w:val="navtiao"/>
          <w:rFonts w:ascii="微软雅黑" w:eastAsia="微软雅黑" w:hAnsi="微软雅黑" w:cs="Arial"/>
          <w:b/>
          <w:bCs/>
          <w:color w:val="333333"/>
          <w:sz w:val="21"/>
          <w:szCs w:val="21"/>
          <w:bdr w:val="none" w:sz="0" w:space="0" w:color="auto" w:frame="1"/>
        </w:rPr>
        <w:t xml:space="preserve">　　第一百一十九条</w:t>
      </w:r>
      <w:bookmarkStart w:id="353" w:name="tiao_119_kuan_1"/>
      <w:bookmarkEnd w:id="353"/>
      <w:r w:rsidRPr="003076AF">
        <w:rPr>
          <w:rFonts w:ascii="微软雅黑" w:eastAsia="微软雅黑" w:hAnsi="微软雅黑" w:cs="Arial"/>
          <w:color w:val="333333"/>
          <w:sz w:val="21"/>
          <w:szCs w:val="21"/>
        </w:rPr>
        <w:t xml:space="preserve">　国家工作人员利用职务上的便利， 犯走私、投机倒把罪的，从重处罚。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4" w:name="tiao_120"/>
      <w:bookmarkEnd w:id="354"/>
      <w:r w:rsidRPr="003076AF">
        <w:rPr>
          <w:rStyle w:val="navtiao"/>
          <w:rFonts w:ascii="微软雅黑" w:eastAsia="微软雅黑" w:hAnsi="微软雅黑" w:cs="Arial"/>
          <w:b/>
          <w:bCs/>
          <w:color w:val="333333"/>
          <w:sz w:val="21"/>
          <w:szCs w:val="21"/>
          <w:bdr w:val="none" w:sz="0" w:space="0" w:color="auto" w:frame="1"/>
        </w:rPr>
        <w:t xml:space="preserve">　　第一百二十条</w:t>
      </w:r>
      <w:bookmarkStart w:id="355" w:name="tiao_120_kuan_1"/>
      <w:bookmarkEnd w:id="355"/>
      <w:r w:rsidRPr="003076AF">
        <w:rPr>
          <w:rFonts w:ascii="微软雅黑" w:eastAsia="微软雅黑" w:hAnsi="微软雅黑" w:cs="Arial"/>
          <w:color w:val="333333"/>
          <w:sz w:val="21"/>
          <w:szCs w:val="21"/>
        </w:rPr>
        <w:t xml:space="preserve">　以营利为目的，伪造或者倒卖计划供应票证，情节严重的，处三年以下有期徒刑或者拘役，可以并处、单处罚金或者没收财产。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6" w:name="tiao_120_kuan_2"/>
      <w:bookmarkEnd w:id="356"/>
      <w:r w:rsidRPr="003076AF">
        <w:rPr>
          <w:rFonts w:ascii="微软雅黑" w:eastAsia="微软雅黑" w:hAnsi="微软雅黑" w:cs="Arial"/>
          <w:color w:val="333333"/>
          <w:sz w:val="21"/>
          <w:szCs w:val="21"/>
        </w:rPr>
        <w:t xml:space="preserve">　　犯前款罪的首要分子或者情节特别严重的，处三年以上七年以下有期徒刑，可以并处没收财产。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7" w:name="tiao_121"/>
      <w:bookmarkEnd w:id="357"/>
      <w:r w:rsidRPr="003076AF">
        <w:rPr>
          <w:rStyle w:val="navtiao"/>
          <w:rFonts w:ascii="微软雅黑" w:eastAsia="微软雅黑" w:hAnsi="微软雅黑" w:cs="Arial"/>
          <w:b/>
          <w:bCs/>
          <w:color w:val="333333"/>
          <w:sz w:val="21"/>
          <w:szCs w:val="21"/>
          <w:bdr w:val="none" w:sz="0" w:space="0" w:color="auto" w:frame="1"/>
        </w:rPr>
        <w:t xml:space="preserve">　　第一百二十一条</w:t>
      </w:r>
      <w:bookmarkStart w:id="358" w:name="tiao_121_kuan_1"/>
      <w:bookmarkEnd w:id="358"/>
      <w:r w:rsidRPr="003076AF">
        <w:rPr>
          <w:rFonts w:ascii="微软雅黑" w:eastAsia="微软雅黑" w:hAnsi="微软雅黑" w:cs="Arial"/>
          <w:color w:val="333333"/>
          <w:sz w:val="21"/>
          <w:szCs w:val="21"/>
        </w:rPr>
        <w:t xml:space="preserve">　违反税收法规， 偷税、抗税， 情节严重的，除按照税收法规补税并且可以罚款外，对直接责任人员，处三年以下有期徒刑或者拘役。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59" w:name="tiao_122"/>
      <w:bookmarkEnd w:id="359"/>
      <w:r w:rsidRPr="003076AF">
        <w:rPr>
          <w:rStyle w:val="navtiao"/>
          <w:rFonts w:ascii="微软雅黑" w:eastAsia="微软雅黑" w:hAnsi="微软雅黑" w:cs="Arial"/>
          <w:b/>
          <w:bCs/>
          <w:color w:val="333333"/>
          <w:sz w:val="21"/>
          <w:szCs w:val="21"/>
          <w:bdr w:val="none" w:sz="0" w:space="0" w:color="auto" w:frame="1"/>
        </w:rPr>
        <w:t xml:space="preserve">　　第一百二十二条</w:t>
      </w:r>
      <w:bookmarkStart w:id="360" w:name="tiao_122_kuan_1"/>
      <w:bookmarkEnd w:id="360"/>
      <w:r w:rsidRPr="003076AF">
        <w:rPr>
          <w:rFonts w:ascii="微软雅黑" w:eastAsia="微软雅黑" w:hAnsi="微软雅黑" w:cs="Arial"/>
          <w:color w:val="333333"/>
          <w:sz w:val="21"/>
          <w:szCs w:val="21"/>
        </w:rPr>
        <w:t xml:space="preserve">　伪造国家货币或者贩运伪造的国家货币的，处三年以上七年以下有期徒刑，可以并处罚金或者没收财产。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1" w:name="tiao_122_kuan_2"/>
      <w:bookmarkEnd w:id="361"/>
      <w:r w:rsidRPr="003076AF">
        <w:rPr>
          <w:rFonts w:ascii="微软雅黑" w:eastAsia="微软雅黑" w:hAnsi="微软雅黑" w:cs="Arial"/>
          <w:color w:val="333333"/>
          <w:sz w:val="21"/>
          <w:szCs w:val="21"/>
        </w:rPr>
        <w:t xml:space="preserve">　　犯前款罪的首要分子或者情节特别严重的，处七年以上有期徒刑或者无期徒刑，可以并处没收财产。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2" w:name="tiao_123"/>
      <w:bookmarkEnd w:id="362"/>
      <w:r w:rsidRPr="003076AF">
        <w:rPr>
          <w:rStyle w:val="navtiao"/>
          <w:rFonts w:ascii="微软雅黑" w:eastAsia="微软雅黑" w:hAnsi="微软雅黑" w:cs="Arial"/>
          <w:b/>
          <w:bCs/>
          <w:color w:val="333333"/>
          <w:sz w:val="21"/>
          <w:szCs w:val="21"/>
          <w:bdr w:val="none" w:sz="0" w:space="0" w:color="auto" w:frame="1"/>
        </w:rPr>
        <w:t xml:space="preserve">　　第一百二十三条</w:t>
      </w:r>
      <w:bookmarkStart w:id="363" w:name="tiao_123_kuan_1"/>
      <w:bookmarkEnd w:id="363"/>
      <w:r w:rsidRPr="003076AF">
        <w:rPr>
          <w:rFonts w:ascii="微软雅黑" w:eastAsia="微软雅黑" w:hAnsi="微软雅黑" w:cs="Arial"/>
          <w:color w:val="333333"/>
          <w:sz w:val="21"/>
          <w:szCs w:val="21"/>
        </w:rPr>
        <w:t xml:space="preserve">　伪造支票、股票或者其他有价证券的，处七年以下有期徒刑，可以并处罚金。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4" w:name="tiao_124"/>
      <w:bookmarkEnd w:id="364"/>
      <w:r w:rsidRPr="003076AF">
        <w:rPr>
          <w:rStyle w:val="navtiao"/>
          <w:rFonts w:ascii="微软雅黑" w:eastAsia="微软雅黑" w:hAnsi="微软雅黑" w:cs="Arial"/>
          <w:b/>
          <w:bCs/>
          <w:color w:val="333333"/>
          <w:sz w:val="21"/>
          <w:szCs w:val="21"/>
          <w:bdr w:val="none" w:sz="0" w:space="0" w:color="auto" w:frame="1"/>
        </w:rPr>
        <w:t xml:space="preserve">　　第一百二十四条</w:t>
      </w:r>
      <w:bookmarkStart w:id="365" w:name="tiao_124_kuan_1"/>
      <w:bookmarkEnd w:id="365"/>
      <w:r w:rsidRPr="003076AF">
        <w:rPr>
          <w:rFonts w:ascii="微软雅黑" w:eastAsia="微软雅黑" w:hAnsi="微软雅黑" w:cs="Arial"/>
          <w:color w:val="333333"/>
          <w:sz w:val="21"/>
          <w:szCs w:val="21"/>
        </w:rPr>
        <w:t xml:space="preserve">　以营利为目的，伪造车票、船票、邮票、税票、货票的，处二年以下有期徒刑、拘役或者罚金；情节严重的，处二年以上七年以下有期徒刑，可以并处罚金。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6" w:name="tiao_125"/>
      <w:bookmarkEnd w:id="366"/>
      <w:r w:rsidRPr="003076AF">
        <w:rPr>
          <w:rStyle w:val="navtiao"/>
          <w:rFonts w:ascii="微软雅黑" w:eastAsia="微软雅黑" w:hAnsi="微软雅黑" w:cs="Arial"/>
          <w:b/>
          <w:bCs/>
          <w:color w:val="333333"/>
          <w:sz w:val="21"/>
          <w:szCs w:val="21"/>
          <w:bdr w:val="none" w:sz="0" w:space="0" w:color="auto" w:frame="1"/>
        </w:rPr>
        <w:t xml:space="preserve">　　第一百二十五条</w:t>
      </w:r>
      <w:bookmarkStart w:id="367" w:name="tiao_125_kuan_1"/>
      <w:bookmarkEnd w:id="367"/>
      <w:r w:rsidRPr="003076AF">
        <w:rPr>
          <w:rFonts w:ascii="微软雅黑" w:eastAsia="微软雅黑" w:hAnsi="微软雅黑" w:cs="Arial"/>
          <w:color w:val="333333"/>
          <w:sz w:val="21"/>
          <w:szCs w:val="21"/>
        </w:rPr>
        <w:t xml:space="preserve">　由于泄愤报复或者其他个人目的，毁坏机器设备、 残害耕畜或者以其他方法破坏集体生产的，处二年以下有期徒刑或者拘役；情节严重的，处二年以上七年以下有期徒刑。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68" w:name="tiao_126"/>
      <w:bookmarkEnd w:id="368"/>
      <w:r w:rsidRPr="003076AF">
        <w:rPr>
          <w:rStyle w:val="navtiao"/>
          <w:rFonts w:ascii="微软雅黑" w:eastAsia="微软雅黑" w:hAnsi="微软雅黑" w:cs="Arial"/>
          <w:b/>
          <w:bCs/>
          <w:color w:val="333333"/>
          <w:sz w:val="21"/>
          <w:szCs w:val="21"/>
          <w:bdr w:val="none" w:sz="0" w:space="0" w:color="auto" w:frame="1"/>
        </w:rPr>
        <w:t xml:space="preserve">　　第一百二十六条</w:t>
      </w:r>
      <w:bookmarkStart w:id="369" w:name="tiao_126_kuan_1"/>
      <w:bookmarkEnd w:id="369"/>
      <w:r w:rsidRPr="003076AF">
        <w:rPr>
          <w:rFonts w:ascii="微软雅黑" w:eastAsia="微软雅黑" w:hAnsi="微软雅黑" w:cs="Arial"/>
          <w:color w:val="333333"/>
          <w:sz w:val="21"/>
          <w:szCs w:val="21"/>
        </w:rPr>
        <w:t xml:space="preserve">　挪用国家救灾、抢险、防汛、优抚、救济款物，情节严重，致使国家和人民群众利益遭受重大损害的，对直接责任人员，处三年以下有期徒刑或者拘役；情节特别严重的，处三年以上七年以下有期徒刑。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0" w:name="tiao_127"/>
      <w:bookmarkEnd w:id="370"/>
      <w:r w:rsidRPr="003076AF">
        <w:rPr>
          <w:rStyle w:val="navtiao"/>
          <w:rFonts w:ascii="微软雅黑" w:eastAsia="微软雅黑" w:hAnsi="微软雅黑" w:cs="Arial"/>
          <w:b/>
          <w:bCs/>
          <w:color w:val="333333"/>
          <w:sz w:val="21"/>
          <w:szCs w:val="21"/>
          <w:bdr w:val="none" w:sz="0" w:space="0" w:color="auto" w:frame="1"/>
        </w:rPr>
        <w:t xml:space="preserve">　　第一百二十七条</w:t>
      </w:r>
      <w:bookmarkStart w:id="371" w:name="tiao_127_kuan_1"/>
      <w:bookmarkEnd w:id="371"/>
      <w:r w:rsidRPr="003076AF">
        <w:rPr>
          <w:rFonts w:ascii="微软雅黑" w:eastAsia="微软雅黑" w:hAnsi="微软雅黑" w:cs="Arial"/>
          <w:color w:val="333333"/>
          <w:sz w:val="21"/>
          <w:szCs w:val="21"/>
        </w:rPr>
        <w:t xml:space="preserve">　违反商标管理法规，工商企业假冒其他企业已经注册的商标的，对直接责任人员，处三年以下有期徒刑、拘役或者罚金。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2" w:name="tiao_128"/>
      <w:bookmarkEnd w:id="372"/>
      <w:r w:rsidRPr="003076AF">
        <w:rPr>
          <w:rStyle w:val="navtiao"/>
          <w:rFonts w:ascii="微软雅黑" w:eastAsia="微软雅黑" w:hAnsi="微软雅黑" w:cs="Arial"/>
          <w:b/>
          <w:bCs/>
          <w:color w:val="333333"/>
          <w:sz w:val="21"/>
          <w:szCs w:val="21"/>
          <w:bdr w:val="none" w:sz="0" w:space="0" w:color="auto" w:frame="1"/>
        </w:rPr>
        <w:t xml:space="preserve">　　第一百二十八条</w:t>
      </w:r>
      <w:bookmarkStart w:id="373" w:name="tiao_128_kuan_1"/>
      <w:bookmarkEnd w:id="373"/>
      <w:r w:rsidRPr="003076AF">
        <w:rPr>
          <w:rFonts w:ascii="微软雅黑" w:eastAsia="微软雅黑" w:hAnsi="微软雅黑" w:cs="Arial"/>
          <w:color w:val="333333"/>
          <w:sz w:val="21"/>
          <w:szCs w:val="21"/>
        </w:rPr>
        <w:t xml:space="preserve">　违反保护森林法规，盗伐、滥伐森林或者其他林木，情节严重的，处三年以下有期徒刑或者拘役，可以并处或者单处罚金。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4" w:name="tiao_129"/>
      <w:bookmarkEnd w:id="374"/>
      <w:r w:rsidRPr="003076AF">
        <w:rPr>
          <w:rStyle w:val="navtiao"/>
          <w:rFonts w:ascii="微软雅黑" w:eastAsia="微软雅黑" w:hAnsi="微软雅黑" w:cs="Arial"/>
          <w:b/>
          <w:bCs/>
          <w:color w:val="333333"/>
          <w:sz w:val="21"/>
          <w:szCs w:val="21"/>
          <w:bdr w:val="none" w:sz="0" w:space="0" w:color="auto" w:frame="1"/>
        </w:rPr>
        <w:t xml:space="preserve">　　第一百二十九条</w:t>
      </w:r>
      <w:bookmarkStart w:id="375" w:name="tiao_129_kuan_1"/>
      <w:bookmarkEnd w:id="375"/>
      <w:r w:rsidRPr="003076AF">
        <w:rPr>
          <w:rFonts w:ascii="微软雅黑" w:eastAsia="微软雅黑" w:hAnsi="微软雅黑" w:cs="Arial"/>
          <w:color w:val="333333"/>
          <w:sz w:val="21"/>
          <w:szCs w:val="21"/>
        </w:rPr>
        <w:t xml:space="preserve">　违反保护水产资源法规，在禁渔区、禁渔期或者使用禁用的工具、方法捕捞水产品，情节严重的，处二年以下有期徒刑、拘役或者罚金。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6" w:name="tiao_130"/>
      <w:bookmarkEnd w:id="376"/>
      <w:r w:rsidRPr="003076AF">
        <w:rPr>
          <w:rStyle w:val="navtiao"/>
          <w:rFonts w:ascii="微软雅黑" w:eastAsia="微软雅黑" w:hAnsi="微软雅黑" w:cs="Arial"/>
          <w:b/>
          <w:bCs/>
          <w:color w:val="333333"/>
          <w:sz w:val="21"/>
          <w:szCs w:val="21"/>
          <w:bdr w:val="none" w:sz="0" w:space="0" w:color="auto" w:frame="1"/>
        </w:rPr>
        <w:t xml:space="preserve">　　第一百三十条</w:t>
      </w:r>
      <w:bookmarkStart w:id="377" w:name="tiao_130_kuan_1"/>
      <w:bookmarkEnd w:id="377"/>
      <w:r w:rsidRPr="003076AF">
        <w:rPr>
          <w:rFonts w:ascii="微软雅黑" w:eastAsia="微软雅黑" w:hAnsi="微软雅黑" w:cs="Arial"/>
          <w:color w:val="333333"/>
          <w:sz w:val="21"/>
          <w:szCs w:val="21"/>
        </w:rPr>
        <w:t xml:space="preserve">　违反狩猎法规， 在禁猎区、 禁猎期或者使用禁用的工具、方法进行狩猎，破坏珍禽、珍兽或者其他野生动物资源，情节严重的，处二年以下有期徒刑、拘役或者罚金。</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378" w:name="sort30_zhang_4"/>
      <w:bookmarkEnd w:id="378"/>
      <w:r w:rsidRPr="003076AF">
        <w:rPr>
          <w:rFonts w:ascii="微软雅黑" w:eastAsia="微软雅黑" w:hAnsi="微软雅黑" w:cs="Arial"/>
          <w:b/>
          <w:bCs/>
          <w:color w:val="333333"/>
          <w:sz w:val="21"/>
          <w:szCs w:val="21"/>
        </w:rPr>
        <w:t>第四章　侵犯公民人身权利、民主权利罪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79" w:name="tiao_131"/>
      <w:bookmarkEnd w:id="379"/>
      <w:r w:rsidRPr="003076AF">
        <w:rPr>
          <w:rStyle w:val="navtiao"/>
          <w:rFonts w:ascii="微软雅黑" w:eastAsia="微软雅黑" w:hAnsi="微软雅黑" w:cs="Arial"/>
          <w:b/>
          <w:bCs/>
          <w:color w:val="333333"/>
          <w:sz w:val="21"/>
          <w:szCs w:val="21"/>
          <w:bdr w:val="none" w:sz="0" w:space="0" w:color="auto" w:frame="1"/>
        </w:rPr>
        <w:t xml:space="preserve">　　第一百三十一条</w:t>
      </w:r>
      <w:bookmarkStart w:id="380" w:name="tiao_131_kuan_1"/>
      <w:bookmarkEnd w:id="380"/>
      <w:r w:rsidRPr="003076AF">
        <w:rPr>
          <w:rFonts w:ascii="微软雅黑" w:eastAsia="微软雅黑" w:hAnsi="微软雅黑" w:cs="Arial"/>
          <w:color w:val="333333"/>
          <w:sz w:val="21"/>
          <w:szCs w:val="21"/>
        </w:rPr>
        <w:t xml:space="preserve">　保护公民的人身权利、民主权利和其他权利，不受任何人、任何机关非法侵犯。违法侵犯情节严重的，对直接责任人员予以刑事处分。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81" w:name="tiao_132"/>
      <w:bookmarkEnd w:id="381"/>
      <w:r w:rsidRPr="003076AF">
        <w:rPr>
          <w:rStyle w:val="navtiao"/>
          <w:rFonts w:ascii="微软雅黑" w:eastAsia="微软雅黑" w:hAnsi="微软雅黑" w:cs="Arial"/>
          <w:b/>
          <w:bCs/>
          <w:color w:val="333333"/>
          <w:sz w:val="21"/>
          <w:szCs w:val="21"/>
          <w:bdr w:val="none" w:sz="0" w:space="0" w:color="auto" w:frame="1"/>
        </w:rPr>
        <w:t xml:space="preserve">　　第一百三十二条</w:t>
      </w:r>
      <w:bookmarkStart w:id="382" w:name="tiao_132_kuan_1"/>
      <w:bookmarkEnd w:id="382"/>
      <w:r w:rsidRPr="003076AF">
        <w:rPr>
          <w:rFonts w:ascii="微软雅黑" w:eastAsia="微软雅黑" w:hAnsi="微软雅黑" w:cs="Arial"/>
          <w:color w:val="333333"/>
          <w:sz w:val="21"/>
          <w:szCs w:val="21"/>
        </w:rPr>
        <w:t xml:space="preserve">　故意杀人的，处死刑、无期徒刑或者十年以上有期徒刑；情节较轻的，处三年以上十年以下有期徒刑。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83" w:name="tiao_133"/>
      <w:bookmarkEnd w:id="383"/>
      <w:r w:rsidRPr="003076AF">
        <w:rPr>
          <w:rStyle w:val="navtiao"/>
          <w:rFonts w:ascii="微软雅黑" w:eastAsia="微软雅黑" w:hAnsi="微软雅黑" w:cs="Arial"/>
          <w:b/>
          <w:bCs/>
          <w:color w:val="333333"/>
          <w:sz w:val="21"/>
          <w:szCs w:val="21"/>
          <w:bdr w:val="none" w:sz="0" w:space="0" w:color="auto" w:frame="1"/>
        </w:rPr>
        <w:t xml:space="preserve">　　第一百三十三条</w:t>
      </w:r>
      <w:bookmarkStart w:id="384" w:name="tiao_133_kuan_1"/>
      <w:bookmarkEnd w:id="384"/>
      <w:r w:rsidRPr="003076AF">
        <w:rPr>
          <w:rFonts w:ascii="微软雅黑" w:eastAsia="微软雅黑" w:hAnsi="微软雅黑" w:cs="Arial"/>
          <w:color w:val="333333"/>
          <w:sz w:val="21"/>
          <w:szCs w:val="21"/>
        </w:rPr>
        <w:t xml:space="preserve">　过失杀人的，处五年以下有期徒刑；情节特别恶劣的，处五年以上有期徒刑。本法另有规定的，依照规定。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85" w:name="tiao_134"/>
      <w:bookmarkEnd w:id="385"/>
      <w:r w:rsidRPr="003076AF">
        <w:rPr>
          <w:rStyle w:val="navtiao"/>
          <w:rFonts w:ascii="微软雅黑" w:eastAsia="微软雅黑" w:hAnsi="微软雅黑" w:cs="Arial"/>
          <w:b/>
          <w:bCs/>
          <w:color w:val="333333"/>
          <w:sz w:val="21"/>
          <w:szCs w:val="21"/>
          <w:bdr w:val="none" w:sz="0" w:space="0" w:color="auto" w:frame="1"/>
        </w:rPr>
        <w:t xml:space="preserve">　　第一百三十四条</w:t>
      </w:r>
      <w:bookmarkStart w:id="386" w:name="tiao_134_kuan_1"/>
      <w:bookmarkEnd w:id="386"/>
      <w:r w:rsidRPr="003076AF">
        <w:rPr>
          <w:rFonts w:ascii="微软雅黑" w:eastAsia="微软雅黑" w:hAnsi="微软雅黑" w:cs="Arial"/>
          <w:color w:val="333333"/>
          <w:sz w:val="21"/>
          <w:szCs w:val="21"/>
        </w:rPr>
        <w:t xml:space="preserve">　故意伤害他人身体的，处三年以下有期徒刑或者拘役。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87" w:name="tiao_134_kuan_2"/>
      <w:bookmarkEnd w:id="387"/>
      <w:r w:rsidRPr="003076AF">
        <w:rPr>
          <w:rFonts w:ascii="微软雅黑" w:eastAsia="微软雅黑" w:hAnsi="微软雅黑" w:cs="Arial"/>
          <w:color w:val="333333"/>
          <w:sz w:val="21"/>
          <w:szCs w:val="21"/>
        </w:rPr>
        <w:t xml:space="preserve">　　犯前款罪，致人重伤的，处三年以上七年以下有期徒刑；致人死亡的，处七年以上有期徒刑或者无期徒刑。本法另有规定的，依照规定。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88" w:name="tiao_135"/>
      <w:bookmarkEnd w:id="388"/>
      <w:r w:rsidRPr="003076AF">
        <w:rPr>
          <w:rStyle w:val="navtiao"/>
          <w:rFonts w:ascii="微软雅黑" w:eastAsia="微软雅黑" w:hAnsi="微软雅黑" w:cs="Arial"/>
          <w:b/>
          <w:bCs/>
          <w:color w:val="333333"/>
          <w:sz w:val="21"/>
          <w:szCs w:val="21"/>
          <w:bdr w:val="none" w:sz="0" w:space="0" w:color="auto" w:frame="1"/>
        </w:rPr>
        <w:t xml:space="preserve">　　第一百三十五条</w:t>
      </w:r>
      <w:bookmarkStart w:id="389" w:name="tiao_135_kuan_1"/>
      <w:bookmarkEnd w:id="389"/>
      <w:r w:rsidRPr="003076AF">
        <w:rPr>
          <w:rFonts w:ascii="微软雅黑" w:eastAsia="微软雅黑" w:hAnsi="微软雅黑" w:cs="Arial"/>
          <w:color w:val="333333"/>
          <w:sz w:val="21"/>
          <w:szCs w:val="21"/>
        </w:rPr>
        <w:t xml:space="preserve">　过失伤害他人致人重伤的，处二年以下有期徒刑或者拘役；情节特别恶劣的，处二年以上七年以下有期徒刑。本法另有规定的，依照规定。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0" w:name="tiao_136"/>
      <w:bookmarkEnd w:id="390"/>
      <w:r w:rsidRPr="003076AF">
        <w:rPr>
          <w:rStyle w:val="navtiao"/>
          <w:rFonts w:ascii="微软雅黑" w:eastAsia="微软雅黑" w:hAnsi="微软雅黑" w:cs="Arial"/>
          <w:b/>
          <w:bCs/>
          <w:color w:val="333333"/>
          <w:sz w:val="21"/>
          <w:szCs w:val="21"/>
          <w:bdr w:val="none" w:sz="0" w:space="0" w:color="auto" w:frame="1"/>
        </w:rPr>
        <w:t xml:space="preserve">　　第一百三十六条</w:t>
      </w:r>
      <w:bookmarkStart w:id="391" w:name="tiao_136_kuan_1"/>
      <w:bookmarkEnd w:id="391"/>
      <w:r w:rsidRPr="003076AF">
        <w:rPr>
          <w:rFonts w:ascii="微软雅黑" w:eastAsia="微软雅黑" w:hAnsi="微软雅黑" w:cs="Arial"/>
          <w:color w:val="333333"/>
          <w:sz w:val="21"/>
          <w:szCs w:val="21"/>
        </w:rPr>
        <w:t xml:space="preserve">　严禁刑讯逼供。国家工作人员对人犯实行刑讯逼供的，处三年以下有期徒刑或者拘役。以肉刑致人伤残的，以伤害罪从重论处。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2" w:name="tiao_137"/>
      <w:bookmarkEnd w:id="392"/>
      <w:r w:rsidRPr="003076AF">
        <w:rPr>
          <w:rStyle w:val="navtiao"/>
          <w:rFonts w:ascii="微软雅黑" w:eastAsia="微软雅黑" w:hAnsi="微软雅黑" w:cs="Arial"/>
          <w:b/>
          <w:bCs/>
          <w:color w:val="333333"/>
          <w:sz w:val="21"/>
          <w:szCs w:val="21"/>
          <w:bdr w:val="none" w:sz="0" w:space="0" w:color="auto" w:frame="1"/>
        </w:rPr>
        <w:t xml:space="preserve">　　第一百三十七条</w:t>
      </w:r>
      <w:bookmarkStart w:id="393" w:name="tiao_137_kuan_1"/>
      <w:bookmarkEnd w:id="393"/>
      <w:r w:rsidRPr="003076AF">
        <w:rPr>
          <w:rFonts w:ascii="微软雅黑" w:eastAsia="微软雅黑" w:hAnsi="微软雅黑" w:cs="Arial"/>
          <w:color w:val="333333"/>
          <w:sz w:val="21"/>
          <w:szCs w:val="21"/>
        </w:rPr>
        <w:t xml:space="preserve">　严禁聚众“打砸抢”。因“打砸抢”致人伤残、死亡的，以伤害罪、杀人罪论处。毁坏或者抢走公私财物的，除判令退赔外，首要分子以抢劫罪论处。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4" w:name="tiao_137_kuan_2"/>
      <w:bookmarkEnd w:id="394"/>
      <w:r w:rsidRPr="003076AF">
        <w:rPr>
          <w:rFonts w:ascii="微软雅黑" w:eastAsia="微软雅黑" w:hAnsi="微软雅黑" w:cs="Arial"/>
          <w:color w:val="333333"/>
          <w:sz w:val="21"/>
          <w:szCs w:val="21"/>
        </w:rPr>
        <w:t xml:space="preserve">　　犯前款罪，可以单独判处剥夺政治权利。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5" w:name="tiao_138"/>
      <w:bookmarkEnd w:id="395"/>
      <w:r w:rsidRPr="003076AF">
        <w:rPr>
          <w:rStyle w:val="navtiao"/>
          <w:rFonts w:ascii="微软雅黑" w:eastAsia="微软雅黑" w:hAnsi="微软雅黑" w:cs="Arial"/>
          <w:b/>
          <w:bCs/>
          <w:color w:val="333333"/>
          <w:sz w:val="21"/>
          <w:szCs w:val="21"/>
          <w:bdr w:val="none" w:sz="0" w:space="0" w:color="auto" w:frame="1"/>
        </w:rPr>
        <w:t xml:space="preserve">　　第一百三十八条</w:t>
      </w:r>
      <w:bookmarkStart w:id="396" w:name="tiao_138_kuan_1"/>
      <w:bookmarkEnd w:id="396"/>
      <w:r w:rsidRPr="003076AF">
        <w:rPr>
          <w:rFonts w:ascii="微软雅黑" w:eastAsia="微软雅黑" w:hAnsi="微软雅黑" w:cs="Arial"/>
          <w:color w:val="333333"/>
          <w:sz w:val="21"/>
          <w:szCs w:val="21"/>
        </w:rPr>
        <w:t xml:space="preserve">　严禁用任何方法、手段诬告陷害干部、群众。凡捏造事实诬告陷害他人（包括犯人）的， 参照所诬陷的罪行的性质、 情节、后果和量刑标准给予刑事处分。国家工作人员犯诬陷罪的，从重处罚。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7" w:name="tiao_138_kuan_2"/>
      <w:bookmarkEnd w:id="397"/>
      <w:r w:rsidRPr="003076AF">
        <w:rPr>
          <w:rFonts w:ascii="微软雅黑" w:eastAsia="微软雅黑" w:hAnsi="微软雅黑" w:cs="Arial"/>
          <w:color w:val="333333"/>
          <w:sz w:val="21"/>
          <w:szCs w:val="21"/>
        </w:rPr>
        <w:t xml:space="preserve">　　不是有意诬陷，而是错告，或者检举失实的，不适用前款规定。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398" w:name="tiao_139"/>
      <w:bookmarkEnd w:id="398"/>
      <w:r w:rsidRPr="003076AF">
        <w:rPr>
          <w:rStyle w:val="navtiao"/>
          <w:rFonts w:ascii="微软雅黑" w:eastAsia="微软雅黑" w:hAnsi="微软雅黑" w:cs="Arial"/>
          <w:b/>
          <w:bCs/>
          <w:color w:val="333333"/>
          <w:sz w:val="21"/>
          <w:szCs w:val="21"/>
          <w:bdr w:val="none" w:sz="0" w:space="0" w:color="auto" w:frame="1"/>
        </w:rPr>
        <w:t xml:space="preserve">　　第一百三十九条</w:t>
      </w:r>
      <w:bookmarkStart w:id="399" w:name="tiao_139_kuan_1"/>
      <w:bookmarkEnd w:id="399"/>
      <w:r w:rsidRPr="003076AF">
        <w:rPr>
          <w:rFonts w:ascii="微软雅黑" w:eastAsia="微软雅黑" w:hAnsi="微软雅黑" w:cs="Arial"/>
          <w:color w:val="333333"/>
          <w:sz w:val="21"/>
          <w:szCs w:val="21"/>
        </w:rPr>
        <w:t xml:space="preserve">　以暴力、胁迫或者其他手段强奸妇女的，处三年以上十年以下有期徒刑。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0" w:name="tiao_139_kuan_2"/>
      <w:bookmarkEnd w:id="400"/>
      <w:r w:rsidRPr="003076AF">
        <w:rPr>
          <w:rFonts w:ascii="微软雅黑" w:eastAsia="微软雅黑" w:hAnsi="微软雅黑" w:cs="Arial"/>
          <w:color w:val="333333"/>
          <w:sz w:val="21"/>
          <w:szCs w:val="21"/>
        </w:rPr>
        <w:t xml:space="preserve">　　奸淫不满十四岁幼女的，以强奸论，从重处罚。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1" w:name="tiao_139_kuan_3"/>
      <w:bookmarkEnd w:id="401"/>
      <w:r w:rsidRPr="003076AF">
        <w:rPr>
          <w:rFonts w:ascii="微软雅黑" w:eastAsia="微软雅黑" w:hAnsi="微软雅黑" w:cs="Arial"/>
          <w:color w:val="333333"/>
          <w:sz w:val="21"/>
          <w:szCs w:val="21"/>
        </w:rPr>
        <w:t xml:space="preserve">　　犯前两款罪，情节特别严重的或者致人重伤、死亡的，处十年以上有期徒刑、无期徒刑或者死刑。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2" w:name="tiao_139_kuan_4"/>
      <w:bookmarkEnd w:id="402"/>
      <w:r w:rsidRPr="003076AF">
        <w:rPr>
          <w:rFonts w:ascii="微软雅黑" w:eastAsia="微软雅黑" w:hAnsi="微软雅黑" w:cs="Arial"/>
          <w:color w:val="333333"/>
          <w:sz w:val="21"/>
          <w:szCs w:val="21"/>
        </w:rPr>
        <w:t xml:space="preserve">　　二人以上犯强奸罪而共同轮奸的，从重处罚。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3" w:name="tiao_140"/>
      <w:bookmarkEnd w:id="403"/>
      <w:r w:rsidRPr="003076AF">
        <w:rPr>
          <w:rStyle w:val="navtiao"/>
          <w:rFonts w:ascii="微软雅黑" w:eastAsia="微软雅黑" w:hAnsi="微软雅黑" w:cs="Arial"/>
          <w:b/>
          <w:bCs/>
          <w:color w:val="333333"/>
          <w:sz w:val="21"/>
          <w:szCs w:val="21"/>
          <w:bdr w:val="none" w:sz="0" w:space="0" w:color="auto" w:frame="1"/>
        </w:rPr>
        <w:t xml:space="preserve">　　第一百四十条</w:t>
      </w:r>
      <w:bookmarkStart w:id="404" w:name="tiao_140_kuan_1"/>
      <w:bookmarkEnd w:id="404"/>
      <w:r w:rsidRPr="003076AF">
        <w:rPr>
          <w:rFonts w:ascii="微软雅黑" w:eastAsia="微软雅黑" w:hAnsi="微软雅黑" w:cs="Arial"/>
          <w:color w:val="333333"/>
          <w:sz w:val="21"/>
          <w:szCs w:val="21"/>
        </w:rPr>
        <w:t xml:space="preserve">　强迫妇女卖淫的，处三年以上十年以下有期徒刑。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5" w:name="tiao_141"/>
      <w:bookmarkEnd w:id="405"/>
      <w:r w:rsidRPr="003076AF">
        <w:rPr>
          <w:rStyle w:val="navtiao"/>
          <w:rFonts w:ascii="微软雅黑" w:eastAsia="微软雅黑" w:hAnsi="微软雅黑" w:cs="Arial"/>
          <w:b/>
          <w:bCs/>
          <w:color w:val="333333"/>
          <w:sz w:val="21"/>
          <w:szCs w:val="21"/>
          <w:bdr w:val="none" w:sz="0" w:space="0" w:color="auto" w:frame="1"/>
        </w:rPr>
        <w:t xml:space="preserve">　　第一百四十一条</w:t>
      </w:r>
      <w:bookmarkStart w:id="406" w:name="tiao_141_kuan_1"/>
      <w:bookmarkEnd w:id="406"/>
      <w:r w:rsidRPr="003076AF">
        <w:rPr>
          <w:rFonts w:ascii="微软雅黑" w:eastAsia="微软雅黑" w:hAnsi="微软雅黑" w:cs="Arial"/>
          <w:color w:val="333333"/>
          <w:sz w:val="21"/>
          <w:szCs w:val="21"/>
        </w:rPr>
        <w:t xml:space="preserve">　拐卖人口的， 处五年以下有期徒刑； 情节严重的，处五年以上有期徒刑。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7" w:name="tiao_142"/>
      <w:bookmarkEnd w:id="407"/>
      <w:r w:rsidRPr="003076AF">
        <w:rPr>
          <w:rStyle w:val="navtiao"/>
          <w:rFonts w:ascii="微软雅黑" w:eastAsia="微软雅黑" w:hAnsi="微软雅黑" w:cs="Arial"/>
          <w:b/>
          <w:bCs/>
          <w:color w:val="333333"/>
          <w:sz w:val="21"/>
          <w:szCs w:val="21"/>
          <w:bdr w:val="none" w:sz="0" w:space="0" w:color="auto" w:frame="1"/>
        </w:rPr>
        <w:t xml:space="preserve">　　第一百四十二条</w:t>
      </w:r>
      <w:bookmarkStart w:id="408" w:name="tiao_142_kuan_1"/>
      <w:bookmarkEnd w:id="408"/>
      <w:r w:rsidRPr="003076AF">
        <w:rPr>
          <w:rFonts w:ascii="微软雅黑" w:eastAsia="微软雅黑" w:hAnsi="微软雅黑" w:cs="Arial"/>
          <w:color w:val="333333"/>
          <w:sz w:val="21"/>
          <w:szCs w:val="21"/>
        </w:rPr>
        <w:t xml:space="preserve">　违反选举法的规定，以暴力、威胁、欺骗、贿赂等非法手段破坏选举或者妨害选民自由行使选</w:t>
      </w:r>
      <w:r w:rsidRPr="003076AF">
        <w:rPr>
          <w:rFonts w:ascii="微软雅黑" w:eastAsia="微软雅黑" w:hAnsi="微软雅黑" w:cs="Arial"/>
          <w:color w:val="333333"/>
          <w:sz w:val="21"/>
          <w:szCs w:val="21"/>
        </w:rPr>
        <w:lastRenderedPageBreak/>
        <w:t>举权和被选举权的，处三年以下有期徒刑或者拘役。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09" w:name="tiao_143"/>
      <w:bookmarkEnd w:id="409"/>
      <w:r w:rsidRPr="003076AF">
        <w:rPr>
          <w:rStyle w:val="navtiao"/>
          <w:rFonts w:ascii="微软雅黑" w:eastAsia="微软雅黑" w:hAnsi="微软雅黑" w:cs="Arial"/>
          <w:b/>
          <w:bCs/>
          <w:color w:val="333333"/>
          <w:sz w:val="21"/>
          <w:szCs w:val="21"/>
          <w:bdr w:val="none" w:sz="0" w:space="0" w:color="auto" w:frame="1"/>
        </w:rPr>
        <w:t xml:space="preserve">　　第一百四十三条</w:t>
      </w:r>
      <w:bookmarkStart w:id="410" w:name="tiao_143_kuan_1"/>
      <w:bookmarkEnd w:id="410"/>
      <w:r w:rsidRPr="003076AF">
        <w:rPr>
          <w:rFonts w:ascii="微软雅黑" w:eastAsia="微软雅黑" w:hAnsi="微软雅黑" w:cs="Arial"/>
          <w:color w:val="333333"/>
          <w:sz w:val="21"/>
          <w:szCs w:val="21"/>
        </w:rPr>
        <w:t xml:space="preserve">　严禁非法拘禁他人，或者以其他方法非法剥夺他人人身自由。违者处三年以下有期徒刑、拘役或者剥夺政治权利。具有殴打、侮辱情节的，从重处罚。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1" w:name="tiao_143_kuan_2"/>
      <w:bookmarkEnd w:id="411"/>
      <w:r w:rsidRPr="003076AF">
        <w:rPr>
          <w:rFonts w:ascii="微软雅黑" w:eastAsia="微软雅黑" w:hAnsi="微软雅黑" w:cs="Arial"/>
          <w:color w:val="333333"/>
          <w:sz w:val="21"/>
          <w:szCs w:val="21"/>
        </w:rPr>
        <w:t xml:space="preserve">　　犯前款罪，致人重伤的，处三年以上十年以下有期徒刑；致人死亡的，处七年以上有期徒刑。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2" w:name="tiao_144"/>
      <w:bookmarkEnd w:id="412"/>
      <w:r w:rsidRPr="003076AF">
        <w:rPr>
          <w:rStyle w:val="navtiao"/>
          <w:rFonts w:ascii="微软雅黑" w:eastAsia="微软雅黑" w:hAnsi="微软雅黑" w:cs="Arial"/>
          <w:b/>
          <w:bCs/>
          <w:color w:val="333333"/>
          <w:sz w:val="21"/>
          <w:szCs w:val="21"/>
          <w:bdr w:val="none" w:sz="0" w:space="0" w:color="auto" w:frame="1"/>
        </w:rPr>
        <w:t xml:space="preserve">　　第一百四十四条</w:t>
      </w:r>
      <w:bookmarkStart w:id="413" w:name="tiao_144_kuan_1"/>
      <w:bookmarkEnd w:id="413"/>
      <w:r w:rsidRPr="003076AF">
        <w:rPr>
          <w:rFonts w:ascii="微软雅黑" w:eastAsia="微软雅黑" w:hAnsi="微软雅黑" w:cs="Arial"/>
          <w:color w:val="333333"/>
          <w:sz w:val="21"/>
          <w:szCs w:val="21"/>
        </w:rPr>
        <w:t xml:space="preserve">　非法管制他人，或者非法搜查他人身体、住宅，或者非法侵入他人住宅的，处三年以下有期徒刑或者拘役。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4" w:name="tiao_145"/>
      <w:bookmarkEnd w:id="414"/>
      <w:r w:rsidRPr="003076AF">
        <w:rPr>
          <w:rStyle w:val="navtiao"/>
          <w:rFonts w:ascii="微软雅黑" w:eastAsia="微软雅黑" w:hAnsi="微软雅黑" w:cs="Arial"/>
          <w:b/>
          <w:bCs/>
          <w:color w:val="333333"/>
          <w:sz w:val="21"/>
          <w:szCs w:val="21"/>
          <w:bdr w:val="none" w:sz="0" w:space="0" w:color="auto" w:frame="1"/>
        </w:rPr>
        <w:t xml:space="preserve">　　第一百四十五条</w:t>
      </w:r>
      <w:bookmarkStart w:id="415" w:name="tiao_145_kuan_1"/>
      <w:bookmarkEnd w:id="415"/>
      <w:r w:rsidRPr="003076AF">
        <w:rPr>
          <w:rFonts w:ascii="微软雅黑" w:eastAsia="微软雅黑" w:hAnsi="微软雅黑" w:cs="Arial"/>
          <w:color w:val="333333"/>
          <w:sz w:val="21"/>
          <w:szCs w:val="21"/>
        </w:rPr>
        <w:t xml:space="preserve">　以暴力或者其他方法， 包括用“大字报”、“小字报”， 公然侮辱他人或者捏造事实诽谤他人，情节严重的，处三年以下有期徒刑、　拘役或者剥夺政治权利。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6" w:name="tiao_145_kuan_2"/>
      <w:bookmarkEnd w:id="416"/>
      <w:r w:rsidRPr="003076AF">
        <w:rPr>
          <w:rFonts w:ascii="微软雅黑" w:eastAsia="微软雅黑" w:hAnsi="微软雅黑" w:cs="Arial"/>
          <w:color w:val="333333"/>
          <w:sz w:val="21"/>
          <w:szCs w:val="21"/>
        </w:rPr>
        <w:t xml:space="preserve">　　前款罪，告诉的才处理。但是严重危害社会秩序和国家利益的除外。</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7" w:name="tiao_146"/>
      <w:bookmarkEnd w:id="417"/>
      <w:r w:rsidRPr="003076AF">
        <w:rPr>
          <w:rStyle w:val="navtiao"/>
          <w:rFonts w:ascii="微软雅黑" w:eastAsia="微软雅黑" w:hAnsi="微软雅黑" w:cs="Arial"/>
          <w:b/>
          <w:bCs/>
          <w:color w:val="333333"/>
          <w:sz w:val="21"/>
          <w:szCs w:val="21"/>
          <w:bdr w:val="none" w:sz="0" w:space="0" w:color="auto" w:frame="1"/>
        </w:rPr>
        <w:t xml:space="preserve">　　第一百四十六条</w:t>
      </w:r>
      <w:bookmarkStart w:id="418" w:name="tiao_146_kuan_1"/>
      <w:bookmarkEnd w:id="418"/>
      <w:r w:rsidRPr="003076AF">
        <w:rPr>
          <w:rFonts w:ascii="微软雅黑" w:eastAsia="微软雅黑" w:hAnsi="微软雅黑" w:cs="Arial"/>
          <w:color w:val="333333"/>
          <w:sz w:val="21"/>
          <w:szCs w:val="21"/>
        </w:rPr>
        <w:t xml:space="preserve">　国家工作人员滥用职权、假公济私，对控告人、申诉人、批评人实行报复陷害的，处二年以下有期徒刑或者拘役；情节严重的，处二年以上七年以下有期徒刑。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19" w:name="tiao_147"/>
      <w:bookmarkEnd w:id="419"/>
      <w:r w:rsidRPr="003076AF">
        <w:rPr>
          <w:rStyle w:val="navtiao"/>
          <w:rFonts w:ascii="微软雅黑" w:eastAsia="微软雅黑" w:hAnsi="微软雅黑" w:cs="Arial"/>
          <w:b/>
          <w:bCs/>
          <w:color w:val="333333"/>
          <w:sz w:val="21"/>
          <w:szCs w:val="21"/>
          <w:bdr w:val="none" w:sz="0" w:space="0" w:color="auto" w:frame="1"/>
        </w:rPr>
        <w:t xml:space="preserve">　　第一百四十七条</w:t>
      </w:r>
      <w:bookmarkStart w:id="420" w:name="tiao_147_kuan_1"/>
      <w:bookmarkEnd w:id="420"/>
      <w:r w:rsidRPr="003076AF">
        <w:rPr>
          <w:rFonts w:ascii="微软雅黑" w:eastAsia="微软雅黑" w:hAnsi="微软雅黑" w:cs="Arial"/>
          <w:color w:val="333333"/>
          <w:sz w:val="21"/>
          <w:szCs w:val="21"/>
        </w:rPr>
        <w:t xml:space="preserve">　国家工作人员非法剥夺公民的正当的宗教信仰自由和侵犯少数民族风俗习惯，情节严重的，处二年以下有期徒刑或者拘役。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1" w:name="tiao_148"/>
      <w:bookmarkEnd w:id="421"/>
      <w:r w:rsidRPr="003076AF">
        <w:rPr>
          <w:rStyle w:val="navtiao"/>
          <w:rFonts w:ascii="微软雅黑" w:eastAsia="微软雅黑" w:hAnsi="微软雅黑" w:cs="Arial"/>
          <w:b/>
          <w:bCs/>
          <w:color w:val="333333"/>
          <w:sz w:val="21"/>
          <w:szCs w:val="21"/>
          <w:bdr w:val="none" w:sz="0" w:space="0" w:color="auto" w:frame="1"/>
        </w:rPr>
        <w:t xml:space="preserve">　　第一百四十八条</w:t>
      </w:r>
      <w:bookmarkStart w:id="422" w:name="tiao_148_kuan_1"/>
      <w:bookmarkEnd w:id="422"/>
      <w:r w:rsidRPr="003076AF">
        <w:rPr>
          <w:rFonts w:ascii="微软雅黑" w:eastAsia="微软雅黑" w:hAnsi="微软雅黑" w:cs="Arial"/>
          <w:color w:val="333333"/>
          <w:sz w:val="21"/>
          <w:szCs w:val="21"/>
        </w:rPr>
        <w:t xml:space="preserve">　在侦查、审判中， 证人、鉴定人、记录人、 翻译人对与案件有重要关系的情节，故意作虚假证明、鉴定、记录、翻译，意图陷害他人或者隐匿罪证的，处二年以下有期徒刑或者拘役；情节严重的，处二年以上七年以下有期徒刑。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3" w:name="tiao_149"/>
      <w:bookmarkEnd w:id="423"/>
      <w:r w:rsidRPr="003076AF">
        <w:rPr>
          <w:rStyle w:val="navtiao"/>
          <w:rFonts w:ascii="微软雅黑" w:eastAsia="微软雅黑" w:hAnsi="微软雅黑" w:cs="Arial"/>
          <w:b/>
          <w:bCs/>
          <w:color w:val="333333"/>
          <w:sz w:val="21"/>
          <w:szCs w:val="21"/>
          <w:bdr w:val="none" w:sz="0" w:space="0" w:color="auto" w:frame="1"/>
        </w:rPr>
        <w:t xml:space="preserve">　　第一百四十九条</w:t>
      </w:r>
      <w:bookmarkStart w:id="424" w:name="tiao_149_kuan_1"/>
      <w:bookmarkEnd w:id="424"/>
      <w:r w:rsidRPr="003076AF">
        <w:rPr>
          <w:rFonts w:ascii="微软雅黑" w:eastAsia="微软雅黑" w:hAnsi="微软雅黑" w:cs="Arial"/>
          <w:color w:val="333333"/>
          <w:sz w:val="21"/>
          <w:szCs w:val="21"/>
        </w:rPr>
        <w:t xml:space="preserve">　隐匿、毁弃或者非法开拆他人信件，侵犯公民通信自由权利，情节严重的，处一年以下有期徒刑或者拘役。</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425" w:name="sort31_zhang_5"/>
      <w:bookmarkEnd w:id="425"/>
      <w:r w:rsidRPr="003076AF">
        <w:rPr>
          <w:rFonts w:ascii="微软雅黑" w:eastAsia="微软雅黑" w:hAnsi="微软雅黑" w:cs="Arial"/>
          <w:b/>
          <w:bCs/>
          <w:color w:val="333333"/>
          <w:sz w:val="21"/>
          <w:szCs w:val="21"/>
        </w:rPr>
        <w:t>第五章　侵犯财产罪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6" w:name="tiao_150"/>
      <w:bookmarkEnd w:id="426"/>
      <w:r w:rsidRPr="003076AF">
        <w:rPr>
          <w:rStyle w:val="navtiao"/>
          <w:rFonts w:ascii="微软雅黑" w:eastAsia="微软雅黑" w:hAnsi="微软雅黑" w:cs="Arial"/>
          <w:b/>
          <w:bCs/>
          <w:color w:val="333333"/>
          <w:sz w:val="21"/>
          <w:szCs w:val="21"/>
          <w:bdr w:val="none" w:sz="0" w:space="0" w:color="auto" w:frame="1"/>
        </w:rPr>
        <w:t xml:space="preserve">　　第一百五十条</w:t>
      </w:r>
      <w:bookmarkStart w:id="427" w:name="tiao_150_kuan_1"/>
      <w:bookmarkEnd w:id="427"/>
      <w:r w:rsidRPr="003076AF">
        <w:rPr>
          <w:rFonts w:ascii="微软雅黑" w:eastAsia="微软雅黑" w:hAnsi="微软雅黑" w:cs="Arial"/>
          <w:color w:val="333333"/>
          <w:sz w:val="21"/>
          <w:szCs w:val="21"/>
        </w:rPr>
        <w:t xml:space="preserve">　以暴力、胁迫或者其他方法抢劫公私财物的，处三年以上十年以下有期徒刑。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8" w:name="tiao_150_kuan_2"/>
      <w:bookmarkEnd w:id="428"/>
      <w:r w:rsidRPr="003076AF">
        <w:rPr>
          <w:rFonts w:ascii="微软雅黑" w:eastAsia="微软雅黑" w:hAnsi="微软雅黑" w:cs="Arial"/>
          <w:color w:val="333333"/>
          <w:sz w:val="21"/>
          <w:szCs w:val="21"/>
        </w:rPr>
        <w:t xml:space="preserve">　　犯前款罪，情节严重的或者致人重伤、死亡的，处十年以上有期徒刑、无期徒刑或者死刑，可以并处没收财产。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29" w:name="tiao_151"/>
      <w:bookmarkEnd w:id="429"/>
      <w:r w:rsidRPr="003076AF">
        <w:rPr>
          <w:rStyle w:val="navtiao"/>
          <w:rFonts w:ascii="微软雅黑" w:eastAsia="微软雅黑" w:hAnsi="微软雅黑" w:cs="Arial"/>
          <w:b/>
          <w:bCs/>
          <w:color w:val="333333"/>
          <w:sz w:val="21"/>
          <w:szCs w:val="21"/>
          <w:bdr w:val="none" w:sz="0" w:space="0" w:color="auto" w:frame="1"/>
        </w:rPr>
        <w:t xml:space="preserve">　　第一百五十一条</w:t>
      </w:r>
      <w:bookmarkStart w:id="430" w:name="tiao_151_kuan_1"/>
      <w:bookmarkEnd w:id="430"/>
      <w:r w:rsidRPr="003076AF">
        <w:rPr>
          <w:rFonts w:ascii="微软雅黑" w:eastAsia="微软雅黑" w:hAnsi="微软雅黑" w:cs="Arial"/>
          <w:color w:val="333333"/>
          <w:sz w:val="21"/>
          <w:szCs w:val="21"/>
        </w:rPr>
        <w:t xml:space="preserve">　盗窃、诈骗、抢夺公私财物数额较大的，处五年以下有期徒刑、拘役或者管制。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31" w:name="tiao_152"/>
      <w:bookmarkEnd w:id="431"/>
      <w:r w:rsidRPr="003076AF">
        <w:rPr>
          <w:rStyle w:val="navtiao"/>
          <w:rFonts w:ascii="微软雅黑" w:eastAsia="微软雅黑" w:hAnsi="微软雅黑" w:cs="Arial"/>
          <w:b/>
          <w:bCs/>
          <w:color w:val="333333"/>
          <w:sz w:val="21"/>
          <w:szCs w:val="21"/>
          <w:bdr w:val="none" w:sz="0" w:space="0" w:color="auto" w:frame="1"/>
        </w:rPr>
        <w:t xml:space="preserve">　　第一百五十二条</w:t>
      </w:r>
      <w:bookmarkStart w:id="432" w:name="tiao_152_kuan_1"/>
      <w:bookmarkEnd w:id="432"/>
      <w:r w:rsidRPr="003076AF">
        <w:rPr>
          <w:rFonts w:ascii="微软雅黑" w:eastAsia="微软雅黑" w:hAnsi="微软雅黑" w:cs="Arial"/>
          <w:color w:val="333333"/>
          <w:sz w:val="21"/>
          <w:szCs w:val="21"/>
        </w:rPr>
        <w:t xml:space="preserve">　惯窃、惯骗或者盗窃、 诈骗、抢夺公私财物数额巨大的， 处五年以上十年以下有期徒刑；情节特别严重的，处十年以上有期徒刑或者无期徒刑，可以并处没收财产。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33" w:name="tiao_153"/>
      <w:bookmarkEnd w:id="433"/>
      <w:r w:rsidRPr="003076AF">
        <w:rPr>
          <w:rStyle w:val="navtiao"/>
          <w:rFonts w:ascii="微软雅黑" w:eastAsia="微软雅黑" w:hAnsi="微软雅黑" w:cs="Arial"/>
          <w:b/>
          <w:bCs/>
          <w:color w:val="333333"/>
          <w:sz w:val="21"/>
          <w:szCs w:val="21"/>
          <w:bdr w:val="none" w:sz="0" w:space="0" w:color="auto" w:frame="1"/>
        </w:rPr>
        <w:t xml:space="preserve">　　第一百五十三条</w:t>
      </w:r>
      <w:bookmarkStart w:id="434" w:name="tiao_153_kuan_1"/>
      <w:bookmarkEnd w:id="434"/>
      <w:r w:rsidRPr="003076AF">
        <w:rPr>
          <w:rFonts w:ascii="微软雅黑" w:eastAsia="微软雅黑" w:hAnsi="微软雅黑" w:cs="Arial"/>
          <w:color w:val="333333"/>
          <w:sz w:val="21"/>
          <w:szCs w:val="21"/>
        </w:rPr>
        <w:t xml:space="preserve">　犯盗窃、诈骗、 抢夺罪，为窝藏赃物、 抗拒逮捕或者毁灭罪证而当场使用暴力或者以暴力相威胁的，依照本法第一百五十条抢劫罪处罚。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35" w:name="tiao_154"/>
      <w:bookmarkEnd w:id="435"/>
      <w:r w:rsidRPr="003076AF">
        <w:rPr>
          <w:rStyle w:val="navtiao"/>
          <w:rFonts w:ascii="微软雅黑" w:eastAsia="微软雅黑" w:hAnsi="微软雅黑" w:cs="Arial"/>
          <w:b/>
          <w:bCs/>
          <w:color w:val="333333"/>
          <w:sz w:val="21"/>
          <w:szCs w:val="21"/>
          <w:bdr w:val="none" w:sz="0" w:space="0" w:color="auto" w:frame="1"/>
        </w:rPr>
        <w:t xml:space="preserve">　　第一百五十四条</w:t>
      </w:r>
      <w:bookmarkStart w:id="436" w:name="tiao_154_kuan_1"/>
      <w:bookmarkEnd w:id="436"/>
      <w:r w:rsidRPr="003076AF">
        <w:rPr>
          <w:rFonts w:ascii="微软雅黑" w:eastAsia="微软雅黑" w:hAnsi="微软雅黑" w:cs="Arial"/>
          <w:color w:val="333333"/>
          <w:sz w:val="21"/>
          <w:szCs w:val="21"/>
        </w:rPr>
        <w:t xml:space="preserve">　敲诈勒索公私财物的，处三年以下有期徒刑或者拘役；情节严重的，处三年以上七年以下有期徒刑。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37" w:name="tiao_155"/>
      <w:bookmarkEnd w:id="437"/>
      <w:r w:rsidRPr="003076AF">
        <w:rPr>
          <w:rStyle w:val="navtiao"/>
          <w:rFonts w:ascii="微软雅黑" w:eastAsia="微软雅黑" w:hAnsi="微软雅黑" w:cs="Arial"/>
          <w:b/>
          <w:bCs/>
          <w:color w:val="333333"/>
          <w:sz w:val="21"/>
          <w:szCs w:val="21"/>
          <w:bdr w:val="none" w:sz="0" w:space="0" w:color="auto" w:frame="1"/>
        </w:rPr>
        <w:t xml:space="preserve">　　第一百五十五条</w:t>
      </w:r>
      <w:bookmarkStart w:id="438" w:name="tiao_155_kuan_1"/>
      <w:bookmarkEnd w:id="438"/>
      <w:r w:rsidRPr="003076AF">
        <w:rPr>
          <w:rFonts w:ascii="微软雅黑" w:eastAsia="微软雅黑" w:hAnsi="微软雅黑" w:cs="Arial"/>
          <w:color w:val="333333"/>
          <w:sz w:val="21"/>
          <w:szCs w:val="21"/>
        </w:rPr>
        <w:t xml:space="preserve">　国家工作人员利用职务上的便利， 贪污公共财物的， 处五年以下有期徒刑或者拘役；数额巨大、情节严重的，处五年以上有期徒刑；情节特别严重的，处无期徒刑或者死刑。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39" w:name="tiao_155_kuan_2"/>
      <w:bookmarkEnd w:id="439"/>
      <w:r w:rsidRPr="003076AF">
        <w:rPr>
          <w:rFonts w:ascii="微软雅黑" w:eastAsia="微软雅黑" w:hAnsi="微软雅黑" w:cs="Arial"/>
          <w:color w:val="333333"/>
          <w:sz w:val="21"/>
          <w:szCs w:val="21"/>
        </w:rPr>
        <w:t xml:space="preserve">　　犯前款罪的，并处没收财产，或者判令退赔。</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0" w:name="tiao_155_kuan_3"/>
      <w:bookmarkEnd w:id="440"/>
      <w:r w:rsidRPr="003076AF">
        <w:rPr>
          <w:rFonts w:ascii="微软雅黑" w:eastAsia="微软雅黑" w:hAnsi="微软雅黑" w:cs="Arial"/>
          <w:color w:val="333333"/>
          <w:sz w:val="21"/>
          <w:szCs w:val="21"/>
        </w:rPr>
        <w:t xml:space="preserve">　　受国家机关、企业、事业单位、人民团体委托从事公务的人员犯第一款罪的，依照前两款的规定处罚。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1" w:name="tiao_156"/>
      <w:bookmarkEnd w:id="441"/>
      <w:r w:rsidRPr="003076AF">
        <w:rPr>
          <w:rStyle w:val="navtiao"/>
          <w:rFonts w:ascii="微软雅黑" w:eastAsia="微软雅黑" w:hAnsi="微软雅黑" w:cs="Arial"/>
          <w:b/>
          <w:bCs/>
          <w:color w:val="333333"/>
          <w:sz w:val="21"/>
          <w:szCs w:val="21"/>
          <w:bdr w:val="none" w:sz="0" w:space="0" w:color="auto" w:frame="1"/>
        </w:rPr>
        <w:t xml:space="preserve">　　第一百五十六条</w:t>
      </w:r>
      <w:bookmarkStart w:id="442" w:name="tiao_156_kuan_1"/>
      <w:bookmarkEnd w:id="442"/>
      <w:r w:rsidRPr="003076AF">
        <w:rPr>
          <w:rFonts w:ascii="微软雅黑" w:eastAsia="微软雅黑" w:hAnsi="微软雅黑" w:cs="Arial"/>
          <w:color w:val="333333"/>
          <w:sz w:val="21"/>
          <w:szCs w:val="21"/>
        </w:rPr>
        <w:t xml:space="preserve">　故意毁坏公私财物，情节严重的，处三年以下有期徒刑、拘役或者罚金。</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443" w:name="sort32_zhang_6"/>
      <w:bookmarkEnd w:id="443"/>
      <w:r w:rsidRPr="003076AF">
        <w:rPr>
          <w:rFonts w:ascii="微软雅黑" w:eastAsia="微软雅黑" w:hAnsi="微软雅黑" w:cs="Arial"/>
          <w:b/>
          <w:bCs/>
          <w:color w:val="333333"/>
          <w:sz w:val="21"/>
          <w:szCs w:val="21"/>
        </w:rPr>
        <w:t>第六章　妨害社会管理秩序罪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4" w:name="tiao_157"/>
      <w:bookmarkEnd w:id="444"/>
      <w:r w:rsidRPr="003076AF">
        <w:rPr>
          <w:rStyle w:val="navtiao"/>
          <w:rFonts w:ascii="微软雅黑" w:eastAsia="微软雅黑" w:hAnsi="微软雅黑" w:cs="Arial"/>
          <w:b/>
          <w:bCs/>
          <w:color w:val="333333"/>
          <w:sz w:val="21"/>
          <w:szCs w:val="21"/>
          <w:bdr w:val="none" w:sz="0" w:space="0" w:color="auto" w:frame="1"/>
        </w:rPr>
        <w:t xml:space="preserve">　　第一百五十七条</w:t>
      </w:r>
      <w:bookmarkStart w:id="445" w:name="tiao_157_kuan_1"/>
      <w:bookmarkEnd w:id="445"/>
      <w:r w:rsidRPr="003076AF">
        <w:rPr>
          <w:rFonts w:ascii="微软雅黑" w:eastAsia="微软雅黑" w:hAnsi="微软雅黑" w:cs="Arial"/>
          <w:color w:val="333333"/>
          <w:sz w:val="21"/>
          <w:szCs w:val="21"/>
        </w:rPr>
        <w:t xml:space="preserve">　以暴力、 威胁方法阻碍国家工作人员依法执行职务的， 或者拒不执行人民法院已经发生法律效力的判决、裁定的，处三年以下有期徒刑、拘役、罚金或者剥夺政治权利。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6" w:name="tiao_158"/>
      <w:bookmarkEnd w:id="446"/>
      <w:r w:rsidRPr="003076AF">
        <w:rPr>
          <w:rStyle w:val="navtiao"/>
          <w:rFonts w:ascii="微软雅黑" w:eastAsia="微软雅黑" w:hAnsi="微软雅黑" w:cs="Arial"/>
          <w:b/>
          <w:bCs/>
          <w:color w:val="333333"/>
          <w:sz w:val="21"/>
          <w:szCs w:val="21"/>
          <w:bdr w:val="none" w:sz="0" w:space="0" w:color="auto" w:frame="1"/>
        </w:rPr>
        <w:t xml:space="preserve">　　第一百五十八条</w:t>
      </w:r>
      <w:bookmarkStart w:id="447" w:name="tiao_158_kuan_1"/>
      <w:bookmarkEnd w:id="447"/>
      <w:r w:rsidRPr="003076AF">
        <w:rPr>
          <w:rFonts w:ascii="微软雅黑" w:eastAsia="微软雅黑" w:hAnsi="微软雅黑" w:cs="Arial"/>
          <w:color w:val="333333"/>
          <w:sz w:val="21"/>
          <w:szCs w:val="21"/>
        </w:rPr>
        <w:t xml:space="preserve">　禁止任何人利用任何手段扰乱社会秩序。扰乱社会秩序情节严重，致使工作、生产、营业和教学、科研无法进行，国家和社会遭受严重损失的，对首要分子处五年以下有期徒刑、拘役、管制或者剥夺政治权利。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48" w:name="tiao_159"/>
      <w:bookmarkEnd w:id="448"/>
      <w:r w:rsidRPr="003076AF">
        <w:rPr>
          <w:rStyle w:val="navtiao"/>
          <w:rFonts w:ascii="微软雅黑" w:eastAsia="微软雅黑" w:hAnsi="微软雅黑" w:cs="Arial"/>
          <w:b/>
          <w:bCs/>
          <w:color w:val="333333"/>
          <w:sz w:val="21"/>
          <w:szCs w:val="21"/>
          <w:bdr w:val="none" w:sz="0" w:space="0" w:color="auto" w:frame="1"/>
        </w:rPr>
        <w:t xml:space="preserve">　　第一百五十九条</w:t>
      </w:r>
      <w:bookmarkStart w:id="449" w:name="tiao_159_kuan_1"/>
      <w:bookmarkEnd w:id="449"/>
      <w:r w:rsidRPr="003076AF">
        <w:rPr>
          <w:rFonts w:ascii="微软雅黑" w:eastAsia="微软雅黑" w:hAnsi="微软雅黑" w:cs="Arial"/>
          <w:color w:val="333333"/>
          <w:sz w:val="21"/>
          <w:szCs w:val="21"/>
        </w:rPr>
        <w:t xml:space="preserve">　聚众扰乱车站、码头、民用航空站、商场、公园、影剧院、展览会、运动场或者其他公共场所秩序，聚众堵塞交通或者破坏交通秩序，抗拒、阻碍国家治安管理工作人员依法执行职务，情节严重的，对首要分子处五年以下有期徒刑、拘役、管制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0" w:name="tiao_160"/>
      <w:bookmarkEnd w:id="450"/>
      <w:r w:rsidRPr="003076AF">
        <w:rPr>
          <w:rStyle w:val="navtiao"/>
          <w:rFonts w:ascii="微软雅黑" w:eastAsia="微软雅黑" w:hAnsi="微软雅黑" w:cs="Arial"/>
          <w:b/>
          <w:bCs/>
          <w:color w:val="333333"/>
          <w:sz w:val="21"/>
          <w:szCs w:val="21"/>
          <w:bdr w:val="none" w:sz="0" w:space="0" w:color="auto" w:frame="1"/>
        </w:rPr>
        <w:t xml:space="preserve">　　第一百六十条</w:t>
      </w:r>
      <w:bookmarkStart w:id="451" w:name="tiao_160_kuan_1"/>
      <w:bookmarkEnd w:id="451"/>
      <w:r w:rsidRPr="003076AF">
        <w:rPr>
          <w:rFonts w:ascii="微软雅黑" w:eastAsia="微软雅黑" w:hAnsi="微软雅黑" w:cs="Arial"/>
          <w:color w:val="333333"/>
          <w:sz w:val="21"/>
          <w:szCs w:val="21"/>
        </w:rPr>
        <w:t xml:space="preserve">　聚众斗殴，寻衅滋事，侮辱妇女或者进行其他流氓活动，破坏公共秩序，情节恶劣的，处七年以下有期徒刑、拘役或者管制。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2" w:name="tiao_160_kuan_2"/>
      <w:bookmarkEnd w:id="452"/>
      <w:r w:rsidRPr="003076AF">
        <w:rPr>
          <w:rFonts w:ascii="微软雅黑" w:eastAsia="微软雅黑" w:hAnsi="微软雅黑" w:cs="Arial"/>
          <w:color w:val="333333"/>
          <w:sz w:val="21"/>
          <w:szCs w:val="21"/>
        </w:rPr>
        <w:t xml:space="preserve">　　流氓集团的首要分子，处七年以上有期徒刑。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3" w:name="tiao_161"/>
      <w:bookmarkEnd w:id="453"/>
      <w:r w:rsidRPr="003076AF">
        <w:rPr>
          <w:rStyle w:val="navtiao"/>
          <w:rFonts w:ascii="微软雅黑" w:eastAsia="微软雅黑" w:hAnsi="微软雅黑" w:cs="Arial"/>
          <w:b/>
          <w:bCs/>
          <w:color w:val="333333"/>
          <w:sz w:val="21"/>
          <w:szCs w:val="21"/>
          <w:bdr w:val="none" w:sz="0" w:space="0" w:color="auto" w:frame="1"/>
        </w:rPr>
        <w:t xml:space="preserve">　　第一百六十一条</w:t>
      </w:r>
      <w:bookmarkStart w:id="454" w:name="tiao_161_kuan_1"/>
      <w:bookmarkEnd w:id="454"/>
      <w:r w:rsidRPr="003076AF">
        <w:rPr>
          <w:rFonts w:ascii="微软雅黑" w:eastAsia="微软雅黑" w:hAnsi="微软雅黑" w:cs="Arial"/>
          <w:color w:val="333333"/>
          <w:sz w:val="21"/>
          <w:szCs w:val="21"/>
        </w:rPr>
        <w:t xml:space="preserve">　依法被逮捕、关押的犯罪分子脱逃的，除按其原犯罪行判处或者按其原判刑期执行外，加处五年以下有期徒刑或者拘役。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5" w:name="tiao_161_kuan_2"/>
      <w:bookmarkEnd w:id="455"/>
      <w:r w:rsidRPr="003076AF">
        <w:rPr>
          <w:rFonts w:ascii="微软雅黑" w:eastAsia="微软雅黑" w:hAnsi="微软雅黑" w:cs="Arial"/>
          <w:color w:val="333333"/>
          <w:sz w:val="21"/>
          <w:szCs w:val="21"/>
        </w:rPr>
        <w:t xml:space="preserve">　　以暴力、威胁方法犯前款罪的，处二年以上七年以下有期徒刑。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6" w:name="tiao_162"/>
      <w:bookmarkEnd w:id="456"/>
      <w:r w:rsidRPr="003076AF">
        <w:rPr>
          <w:rStyle w:val="navtiao"/>
          <w:rFonts w:ascii="微软雅黑" w:eastAsia="微软雅黑" w:hAnsi="微软雅黑" w:cs="Arial"/>
          <w:b/>
          <w:bCs/>
          <w:color w:val="333333"/>
          <w:sz w:val="21"/>
          <w:szCs w:val="21"/>
          <w:bdr w:val="none" w:sz="0" w:space="0" w:color="auto" w:frame="1"/>
        </w:rPr>
        <w:t xml:space="preserve">　　第一百六十二条</w:t>
      </w:r>
      <w:bookmarkStart w:id="457" w:name="tiao_162_kuan_1"/>
      <w:bookmarkEnd w:id="457"/>
      <w:r w:rsidRPr="003076AF">
        <w:rPr>
          <w:rFonts w:ascii="微软雅黑" w:eastAsia="微软雅黑" w:hAnsi="微软雅黑" w:cs="Arial"/>
          <w:color w:val="333333"/>
          <w:sz w:val="21"/>
          <w:szCs w:val="21"/>
        </w:rPr>
        <w:t xml:space="preserve">　窝藏或者作假证明包庇反革命分子的，处三年以下有期徒刑、拘役或者管制；情节严重的，处三年以上十年以下有期徒刑。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8" w:name="tiao_162_kuan_2"/>
      <w:bookmarkEnd w:id="458"/>
      <w:r w:rsidRPr="003076AF">
        <w:rPr>
          <w:rFonts w:ascii="微软雅黑" w:eastAsia="微软雅黑" w:hAnsi="微软雅黑" w:cs="Arial"/>
          <w:color w:val="333333"/>
          <w:sz w:val="21"/>
          <w:szCs w:val="21"/>
        </w:rPr>
        <w:t xml:space="preserve">　　窝藏或者作假证明包庇其他犯罪分子的，处二年以下有期徒刑、拘役或者管制；情节严重的，处二年以上七年以下有期徒刑。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59" w:name="tiao_162_kuan_3"/>
      <w:bookmarkEnd w:id="459"/>
      <w:r w:rsidRPr="003076AF">
        <w:rPr>
          <w:rFonts w:ascii="微软雅黑" w:eastAsia="微软雅黑" w:hAnsi="微软雅黑" w:cs="Arial"/>
          <w:color w:val="333333"/>
          <w:sz w:val="21"/>
          <w:szCs w:val="21"/>
        </w:rPr>
        <w:t xml:space="preserve">　　犯前两款罪，事前通谋的，以共同犯罪论处。</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0" w:name="tiao_163"/>
      <w:bookmarkEnd w:id="460"/>
      <w:r w:rsidRPr="003076AF">
        <w:rPr>
          <w:rStyle w:val="navtiao"/>
          <w:rFonts w:ascii="微软雅黑" w:eastAsia="微软雅黑" w:hAnsi="微软雅黑" w:cs="Arial"/>
          <w:b/>
          <w:bCs/>
          <w:color w:val="333333"/>
          <w:sz w:val="21"/>
          <w:szCs w:val="21"/>
          <w:bdr w:val="none" w:sz="0" w:space="0" w:color="auto" w:frame="1"/>
        </w:rPr>
        <w:t xml:space="preserve">　　第一百六十三条</w:t>
      </w:r>
      <w:bookmarkStart w:id="461" w:name="tiao_163_kuan_1"/>
      <w:bookmarkEnd w:id="461"/>
      <w:r w:rsidRPr="003076AF">
        <w:rPr>
          <w:rFonts w:ascii="微软雅黑" w:eastAsia="微软雅黑" w:hAnsi="微软雅黑" w:cs="Arial"/>
          <w:color w:val="333333"/>
          <w:sz w:val="21"/>
          <w:szCs w:val="21"/>
        </w:rPr>
        <w:t xml:space="preserve">　违反枪支管理规定，私藏枪支、弹药，拒不交出的，处二年以下有期徒刑或者拘役。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2" w:name="tiao_164"/>
      <w:bookmarkEnd w:id="462"/>
      <w:r w:rsidRPr="003076AF">
        <w:rPr>
          <w:rStyle w:val="navtiao"/>
          <w:rFonts w:ascii="微软雅黑" w:eastAsia="微软雅黑" w:hAnsi="微软雅黑" w:cs="Arial"/>
          <w:b/>
          <w:bCs/>
          <w:color w:val="333333"/>
          <w:sz w:val="21"/>
          <w:szCs w:val="21"/>
          <w:bdr w:val="none" w:sz="0" w:space="0" w:color="auto" w:frame="1"/>
        </w:rPr>
        <w:t xml:space="preserve">　　第一百六十四条</w:t>
      </w:r>
      <w:bookmarkStart w:id="463" w:name="tiao_164_kuan_1"/>
      <w:bookmarkEnd w:id="463"/>
      <w:r w:rsidRPr="003076AF">
        <w:rPr>
          <w:rFonts w:ascii="微软雅黑" w:eastAsia="微软雅黑" w:hAnsi="微软雅黑" w:cs="Arial"/>
          <w:color w:val="333333"/>
          <w:sz w:val="21"/>
          <w:szCs w:val="21"/>
        </w:rPr>
        <w:t xml:space="preserve">　以营利为目的，制造、贩卖假药危害人民健康的，处二年以下有期徒刑、拘役或者管制，可以并处或者单处罚金；造成严重后果的，处二年以上七年以下有期徒刑，可以并处罚金。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4" w:name="tiao_165"/>
      <w:bookmarkEnd w:id="464"/>
      <w:r w:rsidRPr="003076AF">
        <w:rPr>
          <w:rStyle w:val="navtiao"/>
          <w:rFonts w:ascii="微软雅黑" w:eastAsia="微软雅黑" w:hAnsi="微软雅黑" w:cs="Arial"/>
          <w:b/>
          <w:bCs/>
          <w:color w:val="333333"/>
          <w:sz w:val="21"/>
          <w:szCs w:val="21"/>
          <w:bdr w:val="none" w:sz="0" w:space="0" w:color="auto" w:frame="1"/>
        </w:rPr>
        <w:t xml:space="preserve">　　第一百六十五条</w:t>
      </w:r>
      <w:bookmarkStart w:id="465" w:name="tiao_165_kuan_1"/>
      <w:bookmarkEnd w:id="465"/>
      <w:r w:rsidRPr="003076AF">
        <w:rPr>
          <w:rFonts w:ascii="微软雅黑" w:eastAsia="微软雅黑" w:hAnsi="微软雅黑" w:cs="Arial"/>
          <w:color w:val="333333"/>
          <w:sz w:val="21"/>
          <w:szCs w:val="21"/>
        </w:rPr>
        <w:t xml:space="preserve">　神汉、巫婆借迷信进行造谣、诈骗财物活动的，处二年以下有期徒刑、拘役或者管制；情节严重的，处二年以上七年以下有期徒刑。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6" w:name="tiao_166"/>
      <w:bookmarkEnd w:id="466"/>
      <w:r w:rsidRPr="003076AF">
        <w:rPr>
          <w:rStyle w:val="navtiao"/>
          <w:rFonts w:ascii="微软雅黑" w:eastAsia="微软雅黑" w:hAnsi="微软雅黑" w:cs="Arial"/>
          <w:b/>
          <w:bCs/>
          <w:color w:val="333333"/>
          <w:sz w:val="21"/>
          <w:szCs w:val="21"/>
          <w:bdr w:val="none" w:sz="0" w:space="0" w:color="auto" w:frame="1"/>
        </w:rPr>
        <w:t xml:space="preserve">　　第一百六十六条</w:t>
      </w:r>
      <w:bookmarkStart w:id="467" w:name="tiao_166_kuan_1"/>
      <w:bookmarkEnd w:id="467"/>
      <w:r w:rsidRPr="003076AF">
        <w:rPr>
          <w:rFonts w:ascii="微软雅黑" w:eastAsia="微软雅黑" w:hAnsi="微软雅黑" w:cs="Arial"/>
          <w:color w:val="333333"/>
          <w:sz w:val="21"/>
          <w:szCs w:val="21"/>
        </w:rPr>
        <w:t xml:space="preserve">　冒充国家工作人员招摇撞骗的，处三年以下有期徒刑、拘役、管制或者剥夺政治权利；情节严重的，处三年以上十年以下有期徒刑。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68" w:name="tiao_167"/>
      <w:bookmarkEnd w:id="468"/>
      <w:r w:rsidRPr="003076AF">
        <w:rPr>
          <w:rStyle w:val="navtiao"/>
          <w:rFonts w:ascii="微软雅黑" w:eastAsia="微软雅黑" w:hAnsi="微软雅黑" w:cs="Arial"/>
          <w:b/>
          <w:bCs/>
          <w:color w:val="333333"/>
          <w:sz w:val="21"/>
          <w:szCs w:val="21"/>
          <w:bdr w:val="none" w:sz="0" w:space="0" w:color="auto" w:frame="1"/>
        </w:rPr>
        <w:lastRenderedPageBreak/>
        <w:t xml:space="preserve">　　第一百六十七条</w:t>
      </w:r>
      <w:bookmarkStart w:id="469" w:name="tiao_167_kuan_1"/>
      <w:bookmarkEnd w:id="469"/>
      <w:r w:rsidRPr="003076AF">
        <w:rPr>
          <w:rFonts w:ascii="微软雅黑" w:eastAsia="微软雅黑" w:hAnsi="微软雅黑" w:cs="Arial"/>
          <w:color w:val="333333"/>
          <w:sz w:val="21"/>
          <w:szCs w:val="21"/>
        </w:rPr>
        <w:t xml:space="preserve">　伪造、变造或者盗窃、抢夺、毁灭国家机关、企业、事业单位、人民团体的公文、证件、印章的，处三年以下有期徒刑、拘役、管制或者剥夺政治权利；情节严重的，处三年以上十年以下有期徒刑。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0" w:name="tiao_168"/>
      <w:bookmarkEnd w:id="470"/>
      <w:r w:rsidRPr="003076AF">
        <w:rPr>
          <w:rStyle w:val="navtiao"/>
          <w:rFonts w:ascii="微软雅黑" w:eastAsia="微软雅黑" w:hAnsi="微软雅黑" w:cs="Arial"/>
          <w:b/>
          <w:bCs/>
          <w:color w:val="333333"/>
          <w:sz w:val="21"/>
          <w:szCs w:val="21"/>
          <w:bdr w:val="none" w:sz="0" w:space="0" w:color="auto" w:frame="1"/>
        </w:rPr>
        <w:t xml:space="preserve">　　第一百六十八条</w:t>
      </w:r>
      <w:bookmarkStart w:id="471" w:name="tiao_168_kuan_1"/>
      <w:bookmarkEnd w:id="471"/>
      <w:r w:rsidRPr="003076AF">
        <w:rPr>
          <w:rFonts w:ascii="微软雅黑" w:eastAsia="微软雅黑" w:hAnsi="微软雅黑" w:cs="Arial"/>
          <w:color w:val="333333"/>
          <w:sz w:val="21"/>
          <w:szCs w:val="21"/>
        </w:rPr>
        <w:t xml:space="preserve">　以营利为目的，聚众赌博或者以赌博为业的，处三年以下有期徒刑、拘役或者管制，可以并处罚金。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2" w:name="tiao_169"/>
      <w:bookmarkEnd w:id="472"/>
      <w:r w:rsidRPr="003076AF">
        <w:rPr>
          <w:rStyle w:val="navtiao"/>
          <w:rFonts w:ascii="微软雅黑" w:eastAsia="微软雅黑" w:hAnsi="微软雅黑" w:cs="Arial"/>
          <w:b/>
          <w:bCs/>
          <w:color w:val="333333"/>
          <w:sz w:val="21"/>
          <w:szCs w:val="21"/>
          <w:bdr w:val="none" w:sz="0" w:space="0" w:color="auto" w:frame="1"/>
        </w:rPr>
        <w:t xml:space="preserve">　　第一百六十九条</w:t>
      </w:r>
      <w:bookmarkStart w:id="473" w:name="tiao_169_kuan_1"/>
      <w:bookmarkEnd w:id="473"/>
      <w:r w:rsidRPr="003076AF">
        <w:rPr>
          <w:rFonts w:ascii="微软雅黑" w:eastAsia="微软雅黑" w:hAnsi="微软雅黑" w:cs="Arial"/>
          <w:color w:val="333333"/>
          <w:sz w:val="21"/>
          <w:szCs w:val="21"/>
        </w:rPr>
        <w:t xml:space="preserve">　以营利为目的，引诱、容留妇女卖淫的，处五年以下有期徒刑、拘役或者管制；情节严重的，处五年以上有期徒刑，可以并处罚金或者没收财产。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4" w:name="tiao_170"/>
      <w:bookmarkEnd w:id="474"/>
      <w:r w:rsidRPr="003076AF">
        <w:rPr>
          <w:rStyle w:val="navtiao"/>
          <w:rFonts w:ascii="微软雅黑" w:eastAsia="微软雅黑" w:hAnsi="微软雅黑" w:cs="Arial"/>
          <w:b/>
          <w:bCs/>
          <w:color w:val="333333"/>
          <w:sz w:val="21"/>
          <w:szCs w:val="21"/>
          <w:bdr w:val="none" w:sz="0" w:space="0" w:color="auto" w:frame="1"/>
        </w:rPr>
        <w:t xml:space="preserve">　　第一百七十条</w:t>
      </w:r>
      <w:bookmarkStart w:id="475" w:name="tiao_170_kuan_1"/>
      <w:bookmarkEnd w:id="475"/>
      <w:r w:rsidRPr="003076AF">
        <w:rPr>
          <w:rFonts w:ascii="微软雅黑" w:eastAsia="微软雅黑" w:hAnsi="微软雅黑" w:cs="Arial"/>
          <w:color w:val="333333"/>
          <w:sz w:val="21"/>
          <w:szCs w:val="21"/>
        </w:rPr>
        <w:t xml:space="preserve">　以营利为目的，制作、贩卖淫书、淫画的，处三年以下有期徒刑、拘役或者管制，可以并处罚金。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6" w:name="tiao_171"/>
      <w:bookmarkEnd w:id="476"/>
      <w:r w:rsidRPr="003076AF">
        <w:rPr>
          <w:rStyle w:val="navtiao"/>
          <w:rFonts w:ascii="微软雅黑" w:eastAsia="微软雅黑" w:hAnsi="微软雅黑" w:cs="Arial"/>
          <w:b/>
          <w:bCs/>
          <w:color w:val="333333"/>
          <w:sz w:val="21"/>
          <w:szCs w:val="21"/>
          <w:bdr w:val="none" w:sz="0" w:space="0" w:color="auto" w:frame="1"/>
        </w:rPr>
        <w:t xml:space="preserve">　　第一百七十一条</w:t>
      </w:r>
      <w:bookmarkStart w:id="477" w:name="tiao_171_kuan_1"/>
      <w:bookmarkEnd w:id="477"/>
      <w:r w:rsidRPr="003076AF">
        <w:rPr>
          <w:rFonts w:ascii="微软雅黑" w:eastAsia="微软雅黑" w:hAnsi="微软雅黑" w:cs="Arial"/>
          <w:color w:val="333333"/>
          <w:sz w:val="21"/>
          <w:szCs w:val="21"/>
        </w:rPr>
        <w:t xml:space="preserve">　制造、贩卖、运输鸦片、海洛因、吗啡或者其他毒品的，处五年以下有期徒刑或者拘役，可以并处罚金。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8" w:name="tiao_171_kuan_2"/>
      <w:bookmarkEnd w:id="478"/>
      <w:r w:rsidRPr="003076AF">
        <w:rPr>
          <w:rFonts w:ascii="微软雅黑" w:eastAsia="微软雅黑" w:hAnsi="微软雅黑" w:cs="Arial"/>
          <w:color w:val="333333"/>
          <w:sz w:val="21"/>
          <w:szCs w:val="21"/>
        </w:rPr>
        <w:t xml:space="preserve">　　一贯或者大量制造、贩卖、运输前款毒品的，处五年以上有期徒刑，可以并处没收财产。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79" w:name="tiao_172"/>
      <w:bookmarkEnd w:id="479"/>
      <w:r w:rsidRPr="003076AF">
        <w:rPr>
          <w:rStyle w:val="navtiao"/>
          <w:rFonts w:ascii="微软雅黑" w:eastAsia="微软雅黑" w:hAnsi="微软雅黑" w:cs="Arial"/>
          <w:b/>
          <w:bCs/>
          <w:color w:val="333333"/>
          <w:sz w:val="21"/>
          <w:szCs w:val="21"/>
          <w:bdr w:val="none" w:sz="0" w:space="0" w:color="auto" w:frame="1"/>
        </w:rPr>
        <w:t xml:space="preserve">　　第一百七十二条</w:t>
      </w:r>
      <w:bookmarkStart w:id="480" w:name="tiao_172_kuan_1"/>
      <w:bookmarkEnd w:id="480"/>
      <w:r w:rsidRPr="003076AF">
        <w:rPr>
          <w:rFonts w:ascii="微软雅黑" w:eastAsia="微软雅黑" w:hAnsi="微软雅黑" w:cs="Arial"/>
          <w:color w:val="333333"/>
          <w:sz w:val="21"/>
          <w:szCs w:val="21"/>
        </w:rPr>
        <w:t xml:space="preserve">　明知是犯罪所得的赃物而予以窝藏或者代为销售的，处三年以下有期徒刑、拘役或者管制，可以并处或者单处罚金。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81" w:name="tiao_173"/>
      <w:bookmarkEnd w:id="481"/>
      <w:r w:rsidRPr="003076AF">
        <w:rPr>
          <w:rStyle w:val="navtiao"/>
          <w:rFonts w:ascii="微软雅黑" w:eastAsia="微软雅黑" w:hAnsi="微软雅黑" w:cs="Arial"/>
          <w:b/>
          <w:bCs/>
          <w:color w:val="333333"/>
          <w:sz w:val="21"/>
          <w:szCs w:val="21"/>
          <w:bdr w:val="none" w:sz="0" w:space="0" w:color="auto" w:frame="1"/>
        </w:rPr>
        <w:t xml:space="preserve">　　第一百七十三条</w:t>
      </w:r>
      <w:bookmarkStart w:id="482" w:name="tiao_173_kuan_1"/>
      <w:bookmarkEnd w:id="482"/>
      <w:r w:rsidRPr="003076AF">
        <w:rPr>
          <w:rFonts w:ascii="微软雅黑" w:eastAsia="微软雅黑" w:hAnsi="微软雅黑" w:cs="Arial"/>
          <w:color w:val="333333"/>
          <w:sz w:val="21"/>
          <w:szCs w:val="21"/>
        </w:rPr>
        <w:t xml:space="preserve">　违反保护文物法规，盗运珍贵文物出口的，处三年以上十年以下有期徒刑，可以并处罚金；情节严重的，处十年以上有期徒刑或者无期徒刑，可以并处没收财产。</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83" w:name="tiao_174"/>
      <w:bookmarkEnd w:id="483"/>
      <w:r w:rsidRPr="003076AF">
        <w:rPr>
          <w:rStyle w:val="navtiao"/>
          <w:rFonts w:ascii="微软雅黑" w:eastAsia="微软雅黑" w:hAnsi="微软雅黑" w:cs="Arial"/>
          <w:b/>
          <w:bCs/>
          <w:color w:val="333333"/>
          <w:sz w:val="21"/>
          <w:szCs w:val="21"/>
          <w:bdr w:val="none" w:sz="0" w:space="0" w:color="auto" w:frame="1"/>
        </w:rPr>
        <w:t xml:space="preserve">　　第一百七十四条</w:t>
      </w:r>
      <w:bookmarkStart w:id="484" w:name="tiao_174_kuan_1"/>
      <w:bookmarkEnd w:id="484"/>
      <w:r w:rsidRPr="003076AF">
        <w:rPr>
          <w:rFonts w:ascii="微软雅黑" w:eastAsia="微软雅黑" w:hAnsi="微软雅黑" w:cs="Arial"/>
          <w:color w:val="333333"/>
          <w:sz w:val="21"/>
          <w:szCs w:val="21"/>
        </w:rPr>
        <w:t xml:space="preserve">　故意破坏国家保护的珍贵文物、名胜古迹的，处七年以下有期徒刑或者拘役。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85" w:name="tiao_175"/>
      <w:bookmarkEnd w:id="485"/>
      <w:r w:rsidRPr="003076AF">
        <w:rPr>
          <w:rStyle w:val="navtiao"/>
          <w:rFonts w:ascii="微软雅黑" w:eastAsia="微软雅黑" w:hAnsi="微软雅黑" w:cs="Arial"/>
          <w:b/>
          <w:bCs/>
          <w:color w:val="333333"/>
          <w:sz w:val="21"/>
          <w:szCs w:val="21"/>
          <w:bdr w:val="none" w:sz="0" w:space="0" w:color="auto" w:frame="1"/>
        </w:rPr>
        <w:t xml:space="preserve">　　第一百七十五条</w:t>
      </w:r>
      <w:bookmarkStart w:id="486" w:name="tiao_175_kuan_1"/>
      <w:bookmarkEnd w:id="486"/>
      <w:r w:rsidRPr="003076AF">
        <w:rPr>
          <w:rFonts w:ascii="微软雅黑" w:eastAsia="微软雅黑" w:hAnsi="微软雅黑" w:cs="Arial"/>
          <w:color w:val="333333"/>
          <w:sz w:val="21"/>
          <w:szCs w:val="21"/>
        </w:rPr>
        <w:t xml:space="preserve">　故意破坏国家边境的界碑、界桩或者永久性测量标志的，处三年以下有期徒刑或者拘役。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87" w:name="tiao_175_kuan_2"/>
      <w:bookmarkEnd w:id="487"/>
      <w:r w:rsidRPr="003076AF">
        <w:rPr>
          <w:rFonts w:ascii="微软雅黑" w:eastAsia="微软雅黑" w:hAnsi="微软雅黑" w:cs="Arial"/>
          <w:color w:val="333333"/>
          <w:sz w:val="21"/>
          <w:szCs w:val="21"/>
        </w:rPr>
        <w:t xml:space="preserve">　　以叛国为目的的，按照反革命罪处罚。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88" w:name="tiao_176"/>
      <w:bookmarkEnd w:id="488"/>
      <w:r w:rsidRPr="003076AF">
        <w:rPr>
          <w:rStyle w:val="navtiao"/>
          <w:rFonts w:ascii="微软雅黑" w:eastAsia="微软雅黑" w:hAnsi="微软雅黑" w:cs="Arial"/>
          <w:b/>
          <w:bCs/>
          <w:color w:val="333333"/>
          <w:sz w:val="21"/>
          <w:szCs w:val="21"/>
          <w:bdr w:val="none" w:sz="0" w:space="0" w:color="auto" w:frame="1"/>
        </w:rPr>
        <w:t xml:space="preserve">　　第一百七十六条</w:t>
      </w:r>
      <w:bookmarkStart w:id="489" w:name="tiao_176_kuan_1"/>
      <w:bookmarkEnd w:id="489"/>
      <w:r w:rsidRPr="003076AF">
        <w:rPr>
          <w:rFonts w:ascii="微软雅黑" w:eastAsia="微软雅黑" w:hAnsi="微软雅黑" w:cs="Arial"/>
          <w:color w:val="333333"/>
          <w:sz w:val="21"/>
          <w:szCs w:val="21"/>
        </w:rPr>
        <w:t xml:space="preserve">　违反出入国境管理法规，偷越国（边）境，情节严重的，处一年以下有期徒刑、拘役或者管制。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0" w:name="tiao_177"/>
      <w:bookmarkEnd w:id="490"/>
      <w:r w:rsidRPr="003076AF">
        <w:rPr>
          <w:rStyle w:val="navtiao"/>
          <w:rFonts w:ascii="微软雅黑" w:eastAsia="微软雅黑" w:hAnsi="微软雅黑" w:cs="Arial"/>
          <w:b/>
          <w:bCs/>
          <w:color w:val="333333"/>
          <w:sz w:val="21"/>
          <w:szCs w:val="21"/>
          <w:bdr w:val="none" w:sz="0" w:space="0" w:color="auto" w:frame="1"/>
        </w:rPr>
        <w:t xml:space="preserve">　　第一百七十七条</w:t>
      </w:r>
      <w:bookmarkStart w:id="491" w:name="tiao_177_kuan_1"/>
      <w:bookmarkEnd w:id="491"/>
      <w:r w:rsidRPr="003076AF">
        <w:rPr>
          <w:rFonts w:ascii="微软雅黑" w:eastAsia="微软雅黑" w:hAnsi="微软雅黑" w:cs="Arial"/>
          <w:color w:val="333333"/>
          <w:sz w:val="21"/>
          <w:szCs w:val="21"/>
        </w:rPr>
        <w:t xml:space="preserve">　以营利为目的，组织、运送他人偷越国（边）境的，处五年以下有期徒刑、拘役或者管制，可以并处罚金。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2" w:name="tiao_178"/>
      <w:bookmarkEnd w:id="492"/>
      <w:r w:rsidRPr="003076AF">
        <w:rPr>
          <w:rStyle w:val="navtiao"/>
          <w:rFonts w:ascii="微软雅黑" w:eastAsia="微软雅黑" w:hAnsi="微软雅黑" w:cs="Arial"/>
          <w:b/>
          <w:bCs/>
          <w:color w:val="333333"/>
          <w:sz w:val="21"/>
          <w:szCs w:val="21"/>
          <w:bdr w:val="none" w:sz="0" w:space="0" w:color="auto" w:frame="1"/>
        </w:rPr>
        <w:t xml:space="preserve">　　第一百七十八条</w:t>
      </w:r>
      <w:bookmarkStart w:id="493" w:name="tiao_178_kuan_1"/>
      <w:bookmarkEnd w:id="493"/>
      <w:r w:rsidRPr="003076AF">
        <w:rPr>
          <w:rFonts w:ascii="微软雅黑" w:eastAsia="微软雅黑" w:hAnsi="微软雅黑" w:cs="Arial"/>
          <w:color w:val="333333"/>
          <w:sz w:val="21"/>
          <w:szCs w:val="21"/>
        </w:rPr>
        <w:t xml:space="preserve">　违反国境卫生检疫规定，引起检疫传染病的传播，或者有引起检疫传染病传播严重危险的，处三年以下有期徒刑或者拘役，可以并处或者单处罚金。</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494" w:name="sort33_zhang_7"/>
      <w:bookmarkEnd w:id="494"/>
      <w:r w:rsidRPr="003076AF">
        <w:rPr>
          <w:rFonts w:ascii="微软雅黑" w:eastAsia="微软雅黑" w:hAnsi="微软雅黑" w:cs="Arial"/>
          <w:b/>
          <w:bCs/>
          <w:color w:val="333333"/>
          <w:sz w:val="21"/>
          <w:szCs w:val="21"/>
        </w:rPr>
        <w:t>第七章　妨害婚姻、家庭罪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5" w:name="tiao_179"/>
      <w:bookmarkEnd w:id="495"/>
      <w:r w:rsidRPr="003076AF">
        <w:rPr>
          <w:rStyle w:val="navtiao"/>
          <w:rFonts w:ascii="微软雅黑" w:eastAsia="微软雅黑" w:hAnsi="微软雅黑" w:cs="Arial"/>
          <w:b/>
          <w:bCs/>
          <w:color w:val="333333"/>
          <w:sz w:val="21"/>
          <w:szCs w:val="21"/>
          <w:bdr w:val="none" w:sz="0" w:space="0" w:color="auto" w:frame="1"/>
        </w:rPr>
        <w:t xml:space="preserve">　　第一百七十九条</w:t>
      </w:r>
      <w:bookmarkStart w:id="496" w:name="tiao_179_kuan_1"/>
      <w:bookmarkEnd w:id="496"/>
      <w:r w:rsidRPr="003076AF">
        <w:rPr>
          <w:rFonts w:ascii="微软雅黑" w:eastAsia="微软雅黑" w:hAnsi="微软雅黑" w:cs="Arial"/>
          <w:color w:val="333333"/>
          <w:sz w:val="21"/>
          <w:szCs w:val="21"/>
        </w:rPr>
        <w:t xml:space="preserve">　以暴力干涉他人婚姻自由的，处二年以下有期徒刑或者拘役。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7" w:name="tiao_179_kuan_2"/>
      <w:bookmarkEnd w:id="497"/>
      <w:r w:rsidRPr="003076AF">
        <w:rPr>
          <w:rFonts w:ascii="微软雅黑" w:eastAsia="微软雅黑" w:hAnsi="微软雅黑" w:cs="Arial"/>
          <w:color w:val="333333"/>
          <w:sz w:val="21"/>
          <w:szCs w:val="21"/>
        </w:rPr>
        <w:t xml:space="preserve">　　犯前款罪，引起被害人死亡的,处二年以上七年以下有期徒刑。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8" w:name="tiao_179_kuan_3"/>
      <w:bookmarkEnd w:id="498"/>
      <w:r w:rsidRPr="003076AF">
        <w:rPr>
          <w:rFonts w:ascii="微软雅黑" w:eastAsia="微软雅黑" w:hAnsi="微软雅黑" w:cs="Arial"/>
          <w:color w:val="333333"/>
          <w:sz w:val="21"/>
          <w:szCs w:val="21"/>
        </w:rPr>
        <w:t xml:space="preserve">　　第一款罪，告诉的才处理。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499" w:name="tiao_180"/>
      <w:bookmarkEnd w:id="499"/>
      <w:r w:rsidRPr="003076AF">
        <w:rPr>
          <w:rStyle w:val="navtiao"/>
          <w:rFonts w:ascii="微软雅黑" w:eastAsia="微软雅黑" w:hAnsi="微软雅黑" w:cs="Arial"/>
          <w:b/>
          <w:bCs/>
          <w:color w:val="333333"/>
          <w:sz w:val="21"/>
          <w:szCs w:val="21"/>
          <w:bdr w:val="none" w:sz="0" w:space="0" w:color="auto" w:frame="1"/>
        </w:rPr>
        <w:t xml:space="preserve">　　第一百八十条</w:t>
      </w:r>
      <w:bookmarkStart w:id="500" w:name="tiao_180_kuan_1"/>
      <w:bookmarkEnd w:id="500"/>
      <w:r w:rsidRPr="003076AF">
        <w:rPr>
          <w:rFonts w:ascii="微软雅黑" w:eastAsia="微软雅黑" w:hAnsi="微软雅黑" w:cs="Arial"/>
          <w:color w:val="333333"/>
          <w:sz w:val="21"/>
          <w:szCs w:val="21"/>
        </w:rPr>
        <w:t xml:space="preserve">　有配偶而重婚的，或者明知他人有配偶而与之结婚的，处二年以下有期徒刑或者拘役。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1" w:name="tiao_181"/>
      <w:bookmarkEnd w:id="501"/>
      <w:r w:rsidRPr="003076AF">
        <w:rPr>
          <w:rStyle w:val="navtiao"/>
          <w:rFonts w:ascii="微软雅黑" w:eastAsia="微软雅黑" w:hAnsi="微软雅黑" w:cs="Arial"/>
          <w:b/>
          <w:bCs/>
          <w:color w:val="333333"/>
          <w:sz w:val="21"/>
          <w:szCs w:val="21"/>
          <w:bdr w:val="none" w:sz="0" w:space="0" w:color="auto" w:frame="1"/>
        </w:rPr>
        <w:t xml:space="preserve">　　第一百八十一条</w:t>
      </w:r>
      <w:bookmarkStart w:id="502" w:name="tiao_181_kuan_1"/>
      <w:bookmarkEnd w:id="502"/>
      <w:r w:rsidRPr="003076AF">
        <w:rPr>
          <w:rFonts w:ascii="微软雅黑" w:eastAsia="微软雅黑" w:hAnsi="微软雅黑" w:cs="Arial"/>
          <w:color w:val="333333"/>
          <w:sz w:val="21"/>
          <w:szCs w:val="21"/>
        </w:rPr>
        <w:t xml:space="preserve">　明知是现役军人的配偶而与之同居或者结婚的，处三年以下有期徒刑。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3" w:name="tiao_182"/>
      <w:bookmarkEnd w:id="503"/>
      <w:r w:rsidRPr="003076AF">
        <w:rPr>
          <w:rStyle w:val="navtiao"/>
          <w:rFonts w:ascii="微软雅黑" w:eastAsia="微软雅黑" w:hAnsi="微软雅黑" w:cs="Arial"/>
          <w:b/>
          <w:bCs/>
          <w:color w:val="333333"/>
          <w:sz w:val="21"/>
          <w:szCs w:val="21"/>
          <w:bdr w:val="none" w:sz="0" w:space="0" w:color="auto" w:frame="1"/>
        </w:rPr>
        <w:t xml:space="preserve">　　第一百八十二条</w:t>
      </w:r>
      <w:bookmarkStart w:id="504" w:name="tiao_182_kuan_1"/>
      <w:bookmarkEnd w:id="504"/>
      <w:r w:rsidRPr="003076AF">
        <w:rPr>
          <w:rFonts w:ascii="微软雅黑" w:eastAsia="微软雅黑" w:hAnsi="微软雅黑" w:cs="Arial"/>
          <w:color w:val="333333"/>
          <w:sz w:val="21"/>
          <w:szCs w:val="21"/>
        </w:rPr>
        <w:t xml:space="preserve">　虐待家庭成员，情节恶劣的，处二年以下有期徒刑、拘役或者管制。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5" w:name="tiao_182_kuan_2"/>
      <w:bookmarkEnd w:id="505"/>
      <w:r w:rsidRPr="003076AF">
        <w:rPr>
          <w:rFonts w:ascii="微软雅黑" w:eastAsia="微软雅黑" w:hAnsi="微软雅黑" w:cs="Arial"/>
          <w:color w:val="333333"/>
          <w:sz w:val="21"/>
          <w:szCs w:val="21"/>
        </w:rPr>
        <w:t xml:space="preserve">　　犯前款罪，引起被害人重伤、死亡的，处二年以上七年以下有期徒刑。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6" w:name="tiao_182_kuan_3"/>
      <w:bookmarkEnd w:id="506"/>
      <w:r w:rsidRPr="003076AF">
        <w:rPr>
          <w:rFonts w:ascii="微软雅黑" w:eastAsia="微软雅黑" w:hAnsi="微软雅黑" w:cs="Arial"/>
          <w:color w:val="333333"/>
          <w:sz w:val="21"/>
          <w:szCs w:val="21"/>
        </w:rPr>
        <w:t xml:space="preserve">　　第一款罪，告诉的才处理。</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7" w:name="tiao_183"/>
      <w:bookmarkEnd w:id="507"/>
      <w:r w:rsidRPr="003076AF">
        <w:rPr>
          <w:rStyle w:val="navtiao"/>
          <w:rFonts w:ascii="微软雅黑" w:eastAsia="微软雅黑" w:hAnsi="微软雅黑" w:cs="Arial"/>
          <w:b/>
          <w:bCs/>
          <w:color w:val="333333"/>
          <w:sz w:val="21"/>
          <w:szCs w:val="21"/>
          <w:bdr w:val="none" w:sz="0" w:space="0" w:color="auto" w:frame="1"/>
        </w:rPr>
        <w:t xml:space="preserve">　　第一百八十三条</w:t>
      </w:r>
      <w:bookmarkStart w:id="508" w:name="tiao_183_kuan_1"/>
      <w:bookmarkEnd w:id="508"/>
      <w:r w:rsidRPr="003076AF">
        <w:rPr>
          <w:rFonts w:ascii="微软雅黑" w:eastAsia="微软雅黑" w:hAnsi="微软雅黑" w:cs="Arial"/>
          <w:color w:val="333333"/>
          <w:sz w:val="21"/>
          <w:szCs w:val="21"/>
        </w:rPr>
        <w:t xml:space="preserve">　对于年老、年幼、患病或者其他没有独立生活能力的人，负有扶养义务而拒绝扶养，情节恶劣的，处五年以下有期徒刑、拘役或者管制。</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09" w:name="tiao_184"/>
      <w:bookmarkEnd w:id="509"/>
      <w:r w:rsidRPr="003076AF">
        <w:rPr>
          <w:rStyle w:val="navtiao"/>
          <w:rFonts w:ascii="微软雅黑" w:eastAsia="微软雅黑" w:hAnsi="微软雅黑" w:cs="Arial"/>
          <w:b/>
          <w:bCs/>
          <w:color w:val="333333"/>
          <w:sz w:val="21"/>
          <w:szCs w:val="21"/>
          <w:bdr w:val="none" w:sz="0" w:space="0" w:color="auto" w:frame="1"/>
        </w:rPr>
        <w:t xml:space="preserve">　　第一百八十四条</w:t>
      </w:r>
      <w:bookmarkStart w:id="510" w:name="tiao_184_kuan_1"/>
      <w:bookmarkEnd w:id="510"/>
      <w:r w:rsidRPr="003076AF">
        <w:rPr>
          <w:rFonts w:ascii="微软雅黑" w:eastAsia="微软雅黑" w:hAnsi="微软雅黑" w:cs="Arial"/>
          <w:color w:val="333333"/>
          <w:sz w:val="21"/>
          <w:szCs w:val="21"/>
        </w:rPr>
        <w:t xml:space="preserve">　拐骗不满十四岁的男、女，脱离家庭或者监护人的，处五年以下有期徒刑或者拘役。</w:t>
      </w:r>
    </w:p>
    <w:p w:rsidR="00CA57AC" w:rsidRPr="003076AF" w:rsidRDefault="00CA57AC" w:rsidP="003076AF">
      <w:pPr>
        <w:pStyle w:val="navzhang"/>
        <w:shd w:val="clear" w:color="auto" w:fill="FFFFFF"/>
        <w:spacing w:before="0" w:beforeAutospacing="0" w:after="0" w:afterAutospacing="0" w:line="260" w:lineRule="exact"/>
        <w:jc w:val="center"/>
        <w:textAlignment w:val="baseline"/>
        <w:rPr>
          <w:rFonts w:ascii="微软雅黑" w:eastAsia="微软雅黑" w:hAnsi="微软雅黑" w:cs="Arial"/>
          <w:b/>
          <w:bCs/>
          <w:color w:val="333333"/>
          <w:sz w:val="21"/>
          <w:szCs w:val="21"/>
        </w:rPr>
      </w:pPr>
      <w:bookmarkStart w:id="511" w:name="sort34_zhang_8"/>
      <w:bookmarkEnd w:id="511"/>
      <w:r w:rsidRPr="003076AF">
        <w:rPr>
          <w:rFonts w:ascii="微软雅黑" w:eastAsia="微软雅黑" w:hAnsi="微软雅黑" w:cs="Arial"/>
          <w:b/>
          <w:bCs/>
          <w:color w:val="333333"/>
          <w:sz w:val="21"/>
          <w:szCs w:val="21"/>
        </w:rPr>
        <w:t>第八章　渎职罪</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2" w:name="tiao_185"/>
      <w:bookmarkEnd w:id="512"/>
      <w:r w:rsidRPr="003076AF">
        <w:rPr>
          <w:rStyle w:val="navtiao"/>
          <w:rFonts w:ascii="微软雅黑" w:eastAsia="微软雅黑" w:hAnsi="微软雅黑" w:cs="Arial"/>
          <w:b/>
          <w:bCs/>
          <w:color w:val="333333"/>
          <w:sz w:val="21"/>
          <w:szCs w:val="21"/>
          <w:bdr w:val="none" w:sz="0" w:space="0" w:color="auto" w:frame="1"/>
        </w:rPr>
        <w:t xml:space="preserve">　　第一百八十五条</w:t>
      </w:r>
      <w:bookmarkStart w:id="513" w:name="tiao_185_kuan_1"/>
      <w:bookmarkEnd w:id="513"/>
      <w:r w:rsidRPr="003076AF">
        <w:rPr>
          <w:rFonts w:ascii="微软雅黑" w:eastAsia="微软雅黑" w:hAnsi="微软雅黑" w:cs="Arial"/>
          <w:color w:val="333333"/>
          <w:sz w:val="21"/>
          <w:szCs w:val="21"/>
        </w:rPr>
        <w:t xml:space="preserve">　国家工作人员利用职务上的便利，收受贿赂的，处五年以下有期徒刑或者拘役。赃款、赃物没收，公款、公物追还。</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4" w:name="tiao_185_kuan_2"/>
      <w:bookmarkEnd w:id="514"/>
      <w:r w:rsidRPr="003076AF">
        <w:rPr>
          <w:rFonts w:ascii="微软雅黑" w:eastAsia="微软雅黑" w:hAnsi="微软雅黑" w:cs="Arial"/>
          <w:color w:val="333333"/>
          <w:sz w:val="21"/>
          <w:szCs w:val="21"/>
        </w:rPr>
        <w:t xml:space="preserve">　　犯前款罪，致使国家或者公民利益遭受严重损失的，处五年以上有期徒刑。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5" w:name="tiao_185_kuan_3"/>
      <w:bookmarkEnd w:id="515"/>
      <w:r w:rsidRPr="003076AF">
        <w:rPr>
          <w:rFonts w:ascii="微软雅黑" w:eastAsia="微软雅黑" w:hAnsi="微软雅黑" w:cs="Arial"/>
          <w:color w:val="333333"/>
          <w:sz w:val="21"/>
          <w:szCs w:val="21"/>
        </w:rPr>
        <w:t xml:space="preserve">　　向国家工作人员行贿或者介绍贿赂的，处三年以下有期徒刑或者拘役。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6" w:name="tiao_186"/>
      <w:bookmarkEnd w:id="516"/>
      <w:r w:rsidRPr="003076AF">
        <w:rPr>
          <w:rStyle w:val="navtiao"/>
          <w:rFonts w:ascii="微软雅黑" w:eastAsia="微软雅黑" w:hAnsi="微软雅黑" w:cs="Arial"/>
          <w:b/>
          <w:bCs/>
          <w:color w:val="333333"/>
          <w:sz w:val="21"/>
          <w:szCs w:val="21"/>
          <w:bdr w:val="none" w:sz="0" w:space="0" w:color="auto" w:frame="1"/>
        </w:rPr>
        <w:t xml:space="preserve">　　第一百八十六条</w:t>
      </w:r>
      <w:bookmarkStart w:id="517" w:name="tiao_186_kuan_1"/>
      <w:bookmarkEnd w:id="517"/>
      <w:r w:rsidRPr="003076AF">
        <w:rPr>
          <w:rFonts w:ascii="微软雅黑" w:eastAsia="微软雅黑" w:hAnsi="微软雅黑" w:cs="Arial"/>
          <w:color w:val="333333"/>
          <w:sz w:val="21"/>
          <w:szCs w:val="21"/>
        </w:rPr>
        <w:t xml:space="preserve">　国家工作人员违反国家保密法规，泄露国家重要机密，情节严重的，处七年以下有期徒刑、拘役或者剥夺政治权利。</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8" w:name="tiao_186_kuan_2"/>
      <w:bookmarkEnd w:id="518"/>
      <w:r w:rsidRPr="003076AF">
        <w:rPr>
          <w:rFonts w:ascii="微软雅黑" w:eastAsia="微软雅黑" w:hAnsi="微软雅黑" w:cs="Arial"/>
          <w:color w:val="333333"/>
          <w:sz w:val="21"/>
          <w:szCs w:val="21"/>
        </w:rPr>
        <w:t xml:space="preserve">　　非国家工作人员犯前款罪的，依照前款的规定酌情处罚。</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19" w:name="tiao_187"/>
      <w:bookmarkEnd w:id="519"/>
      <w:r w:rsidRPr="003076AF">
        <w:rPr>
          <w:rStyle w:val="navtiao"/>
          <w:rFonts w:ascii="微软雅黑" w:eastAsia="微软雅黑" w:hAnsi="微软雅黑" w:cs="Arial"/>
          <w:b/>
          <w:bCs/>
          <w:color w:val="333333"/>
          <w:sz w:val="21"/>
          <w:szCs w:val="21"/>
          <w:bdr w:val="none" w:sz="0" w:space="0" w:color="auto" w:frame="1"/>
        </w:rPr>
        <w:t xml:space="preserve">　　第一百八十七条</w:t>
      </w:r>
      <w:bookmarkStart w:id="520" w:name="tiao_187_kuan_1"/>
      <w:bookmarkEnd w:id="520"/>
      <w:r w:rsidRPr="003076AF">
        <w:rPr>
          <w:rFonts w:ascii="微软雅黑" w:eastAsia="微软雅黑" w:hAnsi="微软雅黑" w:cs="Arial"/>
          <w:color w:val="333333"/>
          <w:sz w:val="21"/>
          <w:szCs w:val="21"/>
        </w:rPr>
        <w:t xml:space="preserve">　国家工作人员由于玩忽职守，致使公共财产、国家和人民利益遭受重大损失的，处五年以下有期徒刑或者拘役。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21" w:name="tiao_188"/>
      <w:bookmarkEnd w:id="521"/>
      <w:r w:rsidRPr="003076AF">
        <w:rPr>
          <w:rStyle w:val="navtiao"/>
          <w:rFonts w:ascii="微软雅黑" w:eastAsia="微软雅黑" w:hAnsi="微软雅黑" w:cs="Arial"/>
          <w:b/>
          <w:bCs/>
          <w:color w:val="333333"/>
          <w:sz w:val="21"/>
          <w:szCs w:val="21"/>
          <w:bdr w:val="none" w:sz="0" w:space="0" w:color="auto" w:frame="1"/>
        </w:rPr>
        <w:t xml:space="preserve">　　第一百八十八条</w:t>
      </w:r>
      <w:bookmarkStart w:id="522" w:name="tiao_188_kuan_1"/>
      <w:bookmarkEnd w:id="522"/>
      <w:r w:rsidRPr="003076AF">
        <w:rPr>
          <w:rFonts w:ascii="微软雅黑" w:eastAsia="微软雅黑" w:hAnsi="微软雅黑" w:cs="Arial"/>
          <w:color w:val="333333"/>
          <w:sz w:val="21"/>
          <w:szCs w:val="21"/>
        </w:rPr>
        <w:t xml:space="preserve">　司法工作人员徇私舞弊，对明知是无罪的人而使他受追诉、对明知是有罪的人而故意包庇不使他受追诉，或者故意颠倒黑白做枉法裁判的，处五年以下有期徒刑、拘役或者剥夺政治权利；情节特别严重的，处五年以上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23" w:name="tiao_189"/>
      <w:bookmarkEnd w:id="523"/>
      <w:r w:rsidRPr="003076AF">
        <w:rPr>
          <w:rStyle w:val="navtiao"/>
          <w:rFonts w:ascii="微软雅黑" w:eastAsia="微软雅黑" w:hAnsi="微软雅黑" w:cs="Arial"/>
          <w:b/>
          <w:bCs/>
          <w:color w:val="333333"/>
          <w:sz w:val="21"/>
          <w:szCs w:val="21"/>
          <w:bdr w:val="none" w:sz="0" w:space="0" w:color="auto" w:frame="1"/>
        </w:rPr>
        <w:t xml:space="preserve">　　第一百八十九条</w:t>
      </w:r>
      <w:bookmarkStart w:id="524" w:name="tiao_189_kuan_1"/>
      <w:bookmarkEnd w:id="524"/>
      <w:r w:rsidRPr="003076AF">
        <w:rPr>
          <w:rFonts w:ascii="微软雅黑" w:eastAsia="微软雅黑" w:hAnsi="微软雅黑" w:cs="Arial"/>
          <w:color w:val="333333"/>
          <w:sz w:val="21"/>
          <w:szCs w:val="21"/>
        </w:rPr>
        <w:t xml:space="preserve">　司法工作人员违反监管法规，对被监管人实行体罚虐待，情节严重的，处三年以下有期徒刑或者拘役；情节特别严重的，处三年以上十年以下有期徒刑。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25" w:name="tiao_190"/>
      <w:bookmarkEnd w:id="525"/>
      <w:r w:rsidRPr="003076AF">
        <w:rPr>
          <w:rStyle w:val="navtiao"/>
          <w:rFonts w:ascii="微软雅黑" w:eastAsia="微软雅黑" w:hAnsi="微软雅黑" w:cs="Arial"/>
          <w:b/>
          <w:bCs/>
          <w:color w:val="333333"/>
          <w:sz w:val="21"/>
          <w:szCs w:val="21"/>
          <w:bdr w:val="none" w:sz="0" w:space="0" w:color="auto" w:frame="1"/>
        </w:rPr>
        <w:t xml:space="preserve">　　第一百九十条</w:t>
      </w:r>
      <w:bookmarkStart w:id="526" w:name="tiao_190_kuan_1"/>
      <w:bookmarkEnd w:id="526"/>
      <w:r w:rsidRPr="003076AF">
        <w:rPr>
          <w:rFonts w:ascii="微软雅黑" w:eastAsia="微软雅黑" w:hAnsi="微软雅黑" w:cs="Arial"/>
          <w:color w:val="333333"/>
          <w:sz w:val="21"/>
          <w:szCs w:val="21"/>
        </w:rPr>
        <w:t xml:space="preserve">　司法工作人员私放罪犯的，处五年以下有期徒刑或者拘役；情节严重的，处五年以上十年以下有期徒刑。</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27" w:name="tiao_191"/>
      <w:bookmarkEnd w:id="527"/>
      <w:r w:rsidRPr="003076AF">
        <w:rPr>
          <w:rStyle w:val="navtiao"/>
          <w:rFonts w:ascii="微软雅黑" w:eastAsia="微软雅黑" w:hAnsi="微软雅黑" w:cs="Arial"/>
          <w:b/>
          <w:bCs/>
          <w:color w:val="333333"/>
          <w:sz w:val="21"/>
          <w:szCs w:val="21"/>
          <w:bdr w:val="none" w:sz="0" w:space="0" w:color="auto" w:frame="1"/>
        </w:rPr>
        <w:t xml:space="preserve">　　第一百九十一条</w:t>
      </w:r>
      <w:bookmarkStart w:id="528" w:name="tiao_191_kuan_1"/>
      <w:bookmarkEnd w:id="528"/>
      <w:r w:rsidRPr="003076AF">
        <w:rPr>
          <w:rFonts w:ascii="微软雅黑" w:eastAsia="微软雅黑" w:hAnsi="微软雅黑" w:cs="Arial"/>
          <w:color w:val="333333"/>
          <w:sz w:val="21"/>
          <w:szCs w:val="21"/>
        </w:rPr>
        <w:t xml:space="preserve">　邮电工作人员私自开拆或者隐匿、毁弃邮件、电报的，处二年以下有期徒刑或者拘役。</w:t>
      </w:r>
    </w:p>
    <w:p w:rsidR="00CA57AC"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29" w:name="tiao_191_kuan_2"/>
      <w:bookmarkEnd w:id="529"/>
      <w:r w:rsidRPr="003076AF">
        <w:rPr>
          <w:rFonts w:ascii="微软雅黑" w:eastAsia="微软雅黑" w:hAnsi="微软雅黑" w:cs="Arial"/>
          <w:color w:val="333333"/>
          <w:sz w:val="21"/>
          <w:szCs w:val="21"/>
        </w:rPr>
        <w:t xml:space="preserve">　　犯前款罪而窃取财物的，依照第一百五十五条贪污罪从重处罚。</w:t>
      </w:r>
    </w:p>
    <w:p w:rsidR="004841B2" w:rsidRPr="003076AF" w:rsidRDefault="00CA57AC" w:rsidP="003076AF">
      <w:pPr>
        <w:shd w:val="clear" w:color="auto" w:fill="FFFFFF"/>
        <w:spacing w:line="260" w:lineRule="exact"/>
        <w:textAlignment w:val="baseline"/>
        <w:rPr>
          <w:rFonts w:ascii="微软雅黑" w:eastAsia="微软雅黑" w:hAnsi="微软雅黑" w:cs="Arial"/>
          <w:color w:val="333333"/>
          <w:sz w:val="21"/>
          <w:szCs w:val="21"/>
        </w:rPr>
      </w:pPr>
      <w:bookmarkStart w:id="530" w:name="tiao_192"/>
      <w:bookmarkEnd w:id="530"/>
      <w:r w:rsidRPr="003076AF">
        <w:rPr>
          <w:rStyle w:val="navtiao"/>
          <w:rFonts w:ascii="微软雅黑" w:eastAsia="微软雅黑" w:hAnsi="微软雅黑" w:cs="Arial"/>
          <w:b/>
          <w:bCs/>
          <w:color w:val="333333"/>
          <w:sz w:val="21"/>
          <w:szCs w:val="21"/>
          <w:bdr w:val="none" w:sz="0" w:space="0" w:color="auto" w:frame="1"/>
        </w:rPr>
        <w:t xml:space="preserve">　　第一百九十二条</w:t>
      </w:r>
      <w:bookmarkStart w:id="531" w:name="tiao_192_kuan_1"/>
      <w:bookmarkEnd w:id="531"/>
      <w:r w:rsidRPr="003076AF">
        <w:rPr>
          <w:rFonts w:ascii="微软雅黑" w:eastAsia="微软雅黑" w:hAnsi="微软雅黑" w:cs="Arial"/>
          <w:color w:val="333333"/>
          <w:sz w:val="21"/>
          <w:szCs w:val="21"/>
        </w:rPr>
        <w:t xml:space="preserve">　国家工作人员犯本章之罪，情节轻微的，可以由主管部门酌情予以行政处分。</w:t>
      </w:r>
    </w:p>
    <w:sectPr w:rsidR="004841B2" w:rsidRPr="003076AF" w:rsidSect="004135B2">
      <w:footerReference w:type="even" r:id="rId11"/>
      <w:footerReference w:type="default" r:id="rId12"/>
      <w:footnotePr>
        <w:numFmt w:val="decimalEnclosedCircleChinese"/>
      </w:footnotePr>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784" w:rsidRDefault="00EC3784" w:rsidP="001727DF">
      <w:r>
        <w:separator/>
      </w:r>
    </w:p>
  </w:endnote>
  <w:endnote w:type="continuationSeparator" w:id="0">
    <w:p w:rsidR="00EC3784" w:rsidRDefault="00EC3784" w:rsidP="00172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47" w:rsidRDefault="006D2C47">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135B2">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47" w:rsidRDefault="006D2C47">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076AF" w:rsidRPr="003076AF">
      <w:rPr>
        <w:rFonts w:ascii="宋体" w:hAnsi="宋体"/>
        <w:noProof/>
        <w:sz w:val="28"/>
        <w:szCs w:val="28"/>
        <w:lang w:val="zh-CN"/>
      </w:rPr>
      <w:t>9</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784" w:rsidRDefault="00EC3784" w:rsidP="001727DF">
      <w:r>
        <w:separator/>
      </w:r>
    </w:p>
  </w:footnote>
  <w:footnote w:type="continuationSeparator" w:id="0">
    <w:p w:rsidR="00EC3784" w:rsidRDefault="00EC3784" w:rsidP="001727DF">
      <w:r>
        <w:continuationSeparator/>
      </w:r>
    </w:p>
  </w:footnote>
  <w:footnote w:id="1">
    <w:p w:rsidR="006D2C47" w:rsidRPr="0009558D" w:rsidRDefault="006D2C47">
      <w:pPr>
        <w:pStyle w:val="a5"/>
        <w:rPr>
          <w:rFonts w:asciiTheme="minorEastAsia" w:eastAsiaTheme="minorEastAsia" w:hAnsiTheme="minorEastAsia"/>
          <w:color w:val="00B050"/>
          <w:sz w:val="20"/>
          <w:szCs w:val="20"/>
        </w:rPr>
      </w:pPr>
      <w:r w:rsidRPr="0009558D">
        <w:rPr>
          <w:rStyle w:val="a8"/>
          <w:rFonts w:asciiTheme="minorEastAsia" w:eastAsiaTheme="minorEastAsia" w:hAnsiTheme="minorEastAsia"/>
          <w:color w:val="00B050"/>
          <w:sz w:val="20"/>
          <w:szCs w:val="20"/>
        </w:rPr>
        <w:footnoteRef/>
      </w:r>
      <w:hyperlink r:id="rId1" w:history="1">
        <w:r w:rsidRPr="0009558D">
          <w:rPr>
            <w:rStyle w:val="a7"/>
            <w:rFonts w:asciiTheme="minorEastAsia" w:eastAsiaTheme="minorEastAsia" w:hAnsiTheme="minorEastAsia" w:cs="楷体" w:hint="eastAsia"/>
            <w:color w:val="00B050"/>
            <w:sz w:val="20"/>
            <w:szCs w:val="20"/>
            <w:shd w:val="clear" w:color="auto" w:fill="FFFFFF"/>
          </w:rPr>
          <w:t>刑法</w:t>
        </w:r>
      </w:hyperlink>
      <w:r w:rsidRPr="0009558D">
        <w:rPr>
          <w:rFonts w:asciiTheme="minorEastAsia" w:eastAsiaTheme="minorEastAsia" w:hAnsiTheme="minorEastAsia" w:cs="楷体" w:hint="eastAsia"/>
          <w:color w:val="00B050"/>
          <w:sz w:val="20"/>
          <w:szCs w:val="20"/>
          <w:shd w:val="clear" w:color="auto" w:fill="FFFFFF"/>
        </w:rPr>
        <w:t>、历次</w:t>
      </w:r>
      <w:hyperlink r:id="rId2" w:history="1">
        <w:r w:rsidRPr="0009558D">
          <w:rPr>
            <w:rStyle w:val="a7"/>
            <w:rFonts w:asciiTheme="minorEastAsia" w:eastAsiaTheme="minorEastAsia" w:hAnsiTheme="minorEastAsia" w:cs="楷体" w:hint="eastAsia"/>
            <w:color w:val="00B050"/>
            <w:sz w:val="20"/>
            <w:szCs w:val="20"/>
            <w:shd w:val="clear" w:color="auto" w:fill="FFFFFF"/>
          </w:rPr>
          <w:t>刑法修正案</w:t>
        </w:r>
      </w:hyperlink>
      <w:r w:rsidRPr="0009558D">
        <w:rPr>
          <w:rFonts w:asciiTheme="minorEastAsia" w:eastAsiaTheme="minorEastAsia" w:hAnsiTheme="minorEastAsia" w:cs="楷体" w:hint="eastAsia"/>
          <w:color w:val="00B050"/>
          <w:sz w:val="20"/>
          <w:szCs w:val="20"/>
          <w:shd w:val="clear" w:color="auto" w:fill="FFFFFF"/>
        </w:rPr>
        <w:t>、涉及修改</w:t>
      </w:r>
      <w:hyperlink r:id="rId3" w:history="1">
        <w:r w:rsidRPr="0009558D">
          <w:rPr>
            <w:rStyle w:val="a7"/>
            <w:rFonts w:asciiTheme="minorEastAsia" w:eastAsiaTheme="minorEastAsia" w:hAnsiTheme="minorEastAsia" w:cs="楷体" w:hint="eastAsia"/>
            <w:color w:val="00B050"/>
            <w:sz w:val="20"/>
            <w:szCs w:val="20"/>
            <w:shd w:val="clear" w:color="auto" w:fill="FFFFFF"/>
          </w:rPr>
          <w:t>刑法</w:t>
        </w:r>
      </w:hyperlink>
      <w:r w:rsidRPr="0009558D">
        <w:rPr>
          <w:rFonts w:asciiTheme="minorEastAsia" w:eastAsiaTheme="minorEastAsia" w:hAnsiTheme="minorEastAsia" w:cs="楷体" w:hint="eastAsia"/>
          <w:color w:val="00B050"/>
          <w:sz w:val="20"/>
          <w:szCs w:val="20"/>
          <w:shd w:val="clear" w:color="auto" w:fill="FFFFFF"/>
        </w:rPr>
        <w:t>的决定的施行日期，分别依据各法律所规定的施行日期确定。</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6626"/>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2BE7"/>
    <w:rsid w:val="00005CBA"/>
    <w:rsid w:val="00067A46"/>
    <w:rsid w:val="0009558D"/>
    <w:rsid w:val="000A6252"/>
    <w:rsid w:val="000B3473"/>
    <w:rsid w:val="000D062B"/>
    <w:rsid w:val="000E703F"/>
    <w:rsid w:val="000F0A3D"/>
    <w:rsid w:val="000F6793"/>
    <w:rsid w:val="000F7DA8"/>
    <w:rsid w:val="0011277E"/>
    <w:rsid w:val="00131BA9"/>
    <w:rsid w:val="0013352A"/>
    <w:rsid w:val="00135264"/>
    <w:rsid w:val="00140A15"/>
    <w:rsid w:val="0016100C"/>
    <w:rsid w:val="00166DBD"/>
    <w:rsid w:val="001727DF"/>
    <w:rsid w:val="00177DE6"/>
    <w:rsid w:val="00194C5F"/>
    <w:rsid w:val="001B7AE5"/>
    <w:rsid w:val="001C08E9"/>
    <w:rsid w:val="001C1C96"/>
    <w:rsid w:val="001D56C5"/>
    <w:rsid w:val="001E2980"/>
    <w:rsid w:val="001F08B3"/>
    <w:rsid w:val="00205EDA"/>
    <w:rsid w:val="00226845"/>
    <w:rsid w:val="00230122"/>
    <w:rsid w:val="002434D9"/>
    <w:rsid w:val="002447F6"/>
    <w:rsid w:val="00247B39"/>
    <w:rsid w:val="00265F71"/>
    <w:rsid w:val="002A3EF5"/>
    <w:rsid w:val="002E3D11"/>
    <w:rsid w:val="002F77E5"/>
    <w:rsid w:val="00300C11"/>
    <w:rsid w:val="003076AF"/>
    <w:rsid w:val="00307CD3"/>
    <w:rsid w:val="00315BE5"/>
    <w:rsid w:val="0032348E"/>
    <w:rsid w:val="003314F0"/>
    <w:rsid w:val="003526D0"/>
    <w:rsid w:val="00353AD7"/>
    <w:rsid w:val="00356CAF"/>
    <w:rsid w:val="003A0332"/>
    <w:rsid w:val="003E100F"/>
    <w:rsid w:val="003F636B"/>
    <w:rsid w:val="004135B2"/>
    <w:rsid w:val="00432A6A"/>
    <w:rsid w:val="0043622F"/>
    <w:rsid w:val="0044207F"/>
    <w:rsid w:val="00442B9B"/>
    <w:rsid w:val="0048283C"/>
    <w:rsid w:val="004841B2"/>
    <w:rsid w:val="0048740C"/>
    <w:rsid w:val="00492659"/>
    <w:rsid w:val="00496F92"/>
    <w:rsid w:val="004C6A8F"/>
    <w:rsid w:val="004D5710"/>
    <w:rsid w:val="004F542C"/>
    <w:rsid w:val="0052753F"/>
    <w:rsid w:val="00537D5A"/>
    <w:rsid w:val="00540C5D"/>
    <w:rsid w:val="00550A4A"/>
    <w:rsid w:val="005667BC"/>
    <w:rsid w:val="00586FB8"/>
    <w:rsid w:val="00596155"/>
    <w:rsid w:val="00596A1F"/>
    <w:rsid w:val="005A4A7E"/>
    <w:rsid w:val="005A6CDE"/>
    <w:rsid w:val="005C49EF"/>
    <w:rsid w:val="005F0A94"/>
    <w:rsid w:val="00610663"/>
    <w:rsid w:val="00616EB4"/>
    <w:rsid w:val="00621DBF"/>
    <w:rsid w:val="0062727A"/>
    <w:rsid w:val="00646871"/>
    <w:rsid w:val="00672D8E"/>
    <w:rsid w:val="00696266"/>
    <w:rsid w:val="006A6786"/>
    <w:rsid w:val="006B2554"/>
    <w:rsid w:val="006B2EDC"/>
    <w:rsid w:val="006C11B5"/>
    <w:rsid w:val="006C7885"/>
    <w:rsid w:val="006D296A"/>
    <w:rsid w:val="006D2C47"/>
    <w:rsid w:val="006D3381"/>
    <w:rsid w:val="006E600C"/>
    <w:rsid w:val="00704985"/>
    <w:rsid w:val="0071663A"/>
    <w:rsid w:val="00753C20"/>
    <w:rsid w:val="007726A6"/>
    <w:rsid w:val="00775BCD"/>
    <w:rsid w:val="00785C4E"/>
    <w:rsid w:val="007A6644"/>
    <w:rsid w:val="007C12B1"/>
    <w:rsid w:val="0082159D"/>
    <w:rsid w:val="00834B22"/>
    <w:rsid w:val="008351B6"/>
    <w:rsid w:val="008503CF"/>
    <w:rsid w:val="00867A37"/>
    <w:rsid w:val="00880E0A"/>
    <w:rsid w:val="008A10A6"/>
    <w:rsid w:val="008D32FC"/>
    <w:rsid w:val="00902804"/>
    <w:rsid w:val="00904FC6"/>
    <w:rsid w:val="00920DF3"/>
    <w:rsid w:val="00925544"/>
    <w:rsid w:val="00937399"/>
    <w:rsid w:val="0095013D"/>
    <w:rsid w:val="009D4E62"/>
    <w:rsid w:val="009E5DFD"/>
    <w:rsid w:val="009E72CB"/>
    <w:rsid w:val="00A07177"/>
    <w:rsid w:val="00A20997"/>
    <w:rsid w:val="00A517E2"/>
    <w:rsid w:val="00A54958"/>
    <w:rsid w:val="00A87604"/>
    <w:rsid w:val="00A87B31"/>
    <w:rsid w:val="00A96FF0"/>
    <w:rsid w:val="00AA07C2"/>
    <w:rsid w:val="00AC0333"/>
    <w:rsid w:val="00B04E40"/>
    <w:rsid w:val="00B12059"/>
    <w:rsid w:val="00B32293"/>
    <w:rsid w:val="00B3291C"/>
    <w:rsid w:val="00B61148"/>
    <w:rsid w:val="00B65C24"/>
    <w:rsid w:val="00B718F5"/>
    <w:rsid w:val="00B90B92"/>
    <w:rsid w:val="00BB0938"/>
    <w:rsid w:val="00BB259A"/>
    <w:rsid w:val="00BC1DEF"/>
    <w:rsid w:val="00BC4088"/>
    <w:rsid w:val="00BF2606"/>
    <w:rsid w:val="00BF378A"/>
    <w:rsid w:val="00BF513D"/>
    <w:rsid w:val="00C15127"/>
    <w:rsid w:val="00C16EFC"/>
    <w:rsid w:val="00C30BBF"/>
    <w:rsid w:val="00C7604B"/>
    <w:rsid w:val="00C9319F"/>
    <w:rsid w:val="00C97FAE"/>
    <w:rsid w:val="00CA57AC"/>
    <w:rsid w:val="00CC1CE5"/>
    <w:rsid w:val="00CC393A"/>
    <w:rsid w:val="00D0095F"/>
    <w:rsid w:val="00D50578"/>
    <w:rsid w:val="00D625F1"/>
    <w:rsid w:val="00D64B65"/>
    <w:rsid w:val="00D677FE"/>
    <w:rsid w:val="00D768F7"/>
    <w:rsid w:val="00DB69C0"/>
    <w:rsid w:val="00DB7DE9"/>
    <w:rsid w:val="00DC4D4C"/>
    <w:rsid w:val="00DD0510"/>
    <w:rsid w:val="00DD0EED"/>
    <w:rsid w:val="00DD7D16"/>
    <w:rsid w:val="00DE0FB1"/>
    <w:rsid w:val="00E20B97"/>
    <w:rsid w:val="00E27719"/>
    <w:rsid w:val="00E7189A"/>
    <w:rsid w:val="00EA2922"/>
    <w:rsid w:val="00EA7A78"/>
    <w:rsid w:val="00EC3784"/>
    <w:rsid w:val="00EC536B"/>
    <w:rsid w:val="00ED7C16"/>
    <w:rsid w:val="00EE2B0F"/>
    <w:rsid w:val="00EE52D1"/>
    <w:rsid w:val="00EE732B"/>
    <w:rsid w:val="00EF7CA2"/>
    <w:rsid w:val="00F07A94"/>
    <w:rsid w:val="00F352BC"/>
    <w:rsid w:val="00F4604E"/>
    <w:rsid w:val="00F53731"/>
    <w:rsid w:val="00F72984"/>
    <w:rsid w:val="00F74F33"/>
    <w:rsid w:val="00F7674E"/>
    <w:rsid w:val="00F97604"/>
    <w:rsid w:val="00FA6417"/>
    <w:rsid w:val="00FA7EE2"/>
    <w:rsid w:val="00FD0030"/>
    <w:rsid w:val="07BD6020"/>
    <w:rsid w:val="28E65D13"/>
    <w:rsid w:val="502C057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D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7DF"/>
    <w:pPr>
      <w:tabs>
        <w:tab w:val="center" w:pos="4153"/>
        <w:tab w:val="right" w:pos="8306"/>
      </w:tabs>
      <w:snapToGrid w:val="0"/>
      <w:jc w:val="left"/>
    </w:pPr>
    <w:rPr>
      <w:rFonts w:eastAsia="宋体"/>
      <w:kern w:val="0"/>
      <w:sz w:val="18"/>
      <w:szCs w:val="18"/>
      <w:lang/>
    </w:rPr>
  </w:style>
  <w:style w:type="character" w:customStyle="1" w:styleId="Char">
    <w:name w:val="页脚 Char"/>
    <w:link w:val="a3"/>
    <w:uiPriority w:val="99"/>
    <w:qFormat/>
    <w:rsid w:val="001727DF"/>
    <w:rPr>
      <w:sz w:val="18"/>
      <w:szCs w:val="18"/>
    </w:rPr>
  </w:style>
  <w:style w:type="paragraph" w:styleId="a4">
    <w:name w:val="header"/>
    <w:basedOn w:val="a"/>
    <w:link w:val="Char0"/>
    <w:uiPriority w:val="99"/>
    <w:unhideWhenUsed/>
    <w:qFormat/>
    <w:rsid w:val="001727DF"/>
    <w:pPr>
      <w:pBdr>
        <w:bottom w:val="single" w:sz="6" w:space="1" w:color="auto"/>
      </w:pBdr>
      <w:tabs>
        <w:tab w:val="center" w:pos="4153"/>
        <w:tab w:val="right" w:pos="8306"/>
      </w:tabs>
      <w:snapToGrid w:val="0"/>
      <w:jc w:val="center"/>
    </w:pPr>
    <w:rPr>
      <w:rFonts w:eastAsia="宋体"/>
      <w:kern w:val="0"/>
      <w:sz w:val="18"/>
      <w:szCs w:val="18"/>
      <w:lang/>
    </w:rPr>
  </w:style>
  <w:style w:type="character" w:customStyle="1" w:styleId="Char0">
    <w:name w:val="页眉 Char"/>
    <w:link w:val="a4"/>
    <w:uiPriority w:val="99"/>
    <w:qFormat/>
    <w:rsid w:val="001727DF"/>
    <w:rPr>
      <w:sz w:val="18"/>
      <w:szCs w:val="18"/>
    </w:rPr>
  </w:style>
  <w:style w:type="paragraph" w:styleId="a5">
    <w:name w:val="footnote text"/>
    <w:basedOn w:val="a"/>
    <w:uiPriority w:val="99"/>
    <w:semiHidden/>
    <w:unhideWhenUsed/>
    <w:rsid w:val="001727DF"/>
    <w:pPr>
      <w:snapToGrid w:val="0"/>
      <w:jc w:val="left"/>
    </w:pPr>
    <w:rPr>
      <w:sz w:val="18"/>
    </w:rPr>
  </w:style>
  <w:style w:type="character" w:styleId="a6">
    <w:name w:val="FollowedHyperlink"/>
    <w:uiPriority w:val="99"/>
    <w:semiHidden/>
    <w:unhideWhenUsed/>
    <w:qFormat/>
    <w:rsid w:val="001727DF"/>
    <w:rPr>
      <w:color w:val="954F72"/>
      <w:u w:val="single"/>
    </w:rPr>
  </w:style>
  <w:style w:type="character" w:styleId="a7">
    <w:name w:val="Hyperlink"/>
    <w:uiPriority w:val="99"/>
    <w:qFormat/>
    <w:rsid w:val="001727DF"/>
    <w:rPr>
      <w:rFonts w:ascii="ˎ̥" w:hAnsi="ˎ̥" w:hint="default"/>
      <w:color w:val="0404B3"/>
      <w:sz w:val="18"/>
      <w:szCs w:val="18"/>
      <w:u w:val="none"/>
    </w:rPr>
  </w:style>
  <w:style w:type="character" w:styleId="a8">
    <w:name w:val="footnote reference"/>
    <w:basedOn w:val="a0"/>
    <w:uiPriority w:val="99"/>
    <w:semiHidden/>
    <w:unhideWhenUsed/>
    <w:rsid w:val="001727DF"/>
    <w:rPr>
      <w:vertAlign w:val="superscript"/>
    </w:rPr>
  </w:style>
  <w:style w:type="character" w:customStyle="1" w:styleId="fontfulltext1">
    <w:name w:val="font_fulltext1"/>
    <w:basedOn w:val="a0"/>
    <w:qFormat/>
    <w:rsid w:val="001727DF"/>
    <w:rPr>
      <w:sz w:val="20"/>
      <w:szCs w:val="20"/>
    </w:rPr>
  </w:style>
  <w:style w:type="paragraph" w:styleId="a9">
    <w:name w:val="Normal (Web)"/>
    <w:basedOn w:val="a"/>
    <w:uiPriority w:val="99"/>
    <w:semiHidden/>
    <w:unhideWhenUsed/>
    <w:rsid w:val="00CA57AC"/>
    <w:pPr>
      <w:widowControl/>
      <w:spacing w:before="100" w:beforeAutospacing="1" w:after="100" w:afterAutospacing="1"/>
      <w:jc w:val="left"/>
    </w:pPr>
    <w:rPr>
      <w:rFonts w:ascii="宋体" w:eastAsia="宋体" w:hAnsi="宋体" w:cs="宋体"/>
      <w:kern w:val="0"/>
      <w:sz w:val="24"/>
    </w:rPr>
  </w:style>
  <w:style w:type="paragraph" w:customStyle="1" w:styleId="navbian">
    <w:name w:val="navbian"/>
    <w:basedOn w:val="a"/>
    <w:rsid w:val="00CA57AC"/>
    <w:pPr>
      <w:widowControl/>
      <w:spacing w:before="100" w:beforeAutospacing="1" w:after="100" w:afterAutospacing="1"/>
      <w:jc w:val="left"/>
    </w:pPr>
    <w:rPr>
      <w:rFonts w:ascii="宋体" w:eastAsia="宋体" w:hAnsi="宋体" w:cs="宋体"/>
      <w:kern w:val="0"/>
      <w:sz w:val="24"/>
    </w:rPr>
  </w:style>
  <w:style w:type="paragraph" w:customStyle="1" w:styleId="navzhang">
    <w:name w:val="navzhang"/>
    <w:basedOn w:val="a"/>
    <w:rsid w:val="00CA57AC"/>
    <w:pPr>
      <w:widowControl/>
      <w:spacing w:before="100" w:beforeAutospacing="1" w:after="100" w:afterAutospacing="1"/>
      <w:jc w:val="left"/>
    </w:pPr>
    <w:rPr>
      <w:rFonts w:ascii="宋体" w:eastAsia="宋体" w:hAnsi="宋体" w:cs="宋体"/>
      <w:kern w:val="0"/>
      <w:sz w:val="24"/>
    </w:rPr>
  </w:style>
  <w:style w:type="character" w:customStyle="1" w:styleId="navtiao">
    <w:name w:val="navtiao"/>
    <w:basedOn w:val="a0"/>
    <w:rsid w:val="00CA57AC"/>
  </w:style>
  <w:style w:type="character" w:customStyle="1" w:styleId="tyfblx">
    <w:name w:val="tyfblx"/>
    <w:basedOn w:val="a0"/>
    <w:rsid w:val="00CA57AC"/>
  </w:style>
  <w:style w:type="character" w:customStyle="1" w:styleId="fbwindow-btn">
    <w:name w:val="fbwindow-btn"/>
    <w:basedOn w:val="a0"/>
    <w:rsid w:val="00CA57AC"/>
  </w:style>
  <w:style w:type="paragraph" w:customStyle="1" w:styleId="navjie">
    <w:name w:val="navjie"/>
    <w:basedOn w:val="a"/>
    <w:rsid w:val="00CA57A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10180202">
      <w:bodyDiv w:val="1"/>
      <w:marLeft w:val="0"/>
      <w:marRight w:val="0"/>
      <w:marTop w:val="0"/>
      <w:marBottom w:val="0"/>
      <w:divBdr>
        <w:top w:val="none" w:sz="0" w:space="0" w:color="auto"/>
        <w:left w:val="none" w:sz="0" w:space="0" w:color="auto"/>
        <w:bottom w:val="none" w:sz="0" w:space="0" w:color="auto"/>
        <w:right w:val="none" w:sz="0" w:space="0" w:color="auto"/>
      </w:divBdr>
      <w:divsChild>
        <w:div w:id="571235831">
          <w:marLeft w:val="0"/>
          <w:marRight w:val="0"/>
          <w:marTop w:val="225"/>
          <w:marBottom w:val="450"/>
          <w:divBdr>
            <w:top w:val="none" w:sz="0" w:space="0" w:color="auto"/>
            <w:left w:val="none" w:sz="0" w:space="0" w:color="auto"/>
            <w:bottom w:val="none" w:sz="0" w:space="0" w:color="auto"/>
            <w:right w:val="none" w:sz="0" w:space="0" w:color="auto"/>
          </w:divBdr>
          <w:divsChild>
            <w:div w:id="1680695323">
              <w:marLeft w:val="0"/>
              <w:marRight w:val="0"/>
              <w:marTop w:val="0"/>
              <w:marBottom w:val="0"/>
              <w:divBdr>
                <w:top w:val="none" w:sz="0" w:space="0" w:color="auto"/>
                <w:left w:val="none" w:sz="0" w:space="0" w:color="auto"/>
                <w:bottom w:val="none" w:sz="0" w:space="0" w:color="auto"/>
                <w:right w:val="none" w:sz="0" w:space="0" w:color="auto"/>
              </w:divBdr>
              <w:divsChild>
                <w:div w:id="1449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9421">
          <w:marLeft w:val="0"/>
          <w:marRight w:val="0"/>
          <w:marTop w:val="0"/>
          <w:marBottom w:val="450"/>
          <w:divBdr>
            <w:top w:val="none" w:sz="0" w:space="0" w:color="auto"/>
            <w:left w:val="none" w:sz="0" w:space="0" w:color="auto"/>
            <w:bottom w:val="none" w:sz="0" w:space="0" w:color="auto"/>
            <w:right w:val="none" w:sz="0" w:space="0" w:color="auto"/>
          </w:divBdr>
          <w:divsChild>
            <w:div w:id="976881160">
              <w:marLeft w:val="0"/>
              <w:marRight w:val="0"/>
              <w:marTop w:val="0"/>
              <w:marBottom w:val="0"/>
              <w:divBdr>
                <w:top w:val="none" w:sz="0" w:space="0" w:color="auto"/>
                <w:left w:val="none" w:sz="0" w:space="0" w:color="auto"/>
                <w:bottom w:val="none" w:sz="0" w:space="0" w:color="auto"/>
                <w:right w:val="none" w:sz="0" w:space="0" w:color="auto"/>
              </w:divBdr>
              <w:divsChild>
                <w:div w:id="20794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097">
          <w:marLeft w:val="0"/>
          <w:marRight w:val="0"/>
          <w:marTop w:val="0"/>
          <w:marBottom w:val="450"/>
          <w:divBdr>
            <w:top w:val="none" w:sz="0" w:space="0" w:color="auto"/>
            <w:left w:val="none" w:sz="0" w:space="0" w:color="auto"/>
            <w:bottom w:val="none" w:sz="0" w:space="0" w:color="auto"/>
            <w:right w:val="none" w:sz="0" w:space="0" w:color="auto"/>
          </w:divBdr>
          <w:divsChild>
            <w:div w:id="924915954">
              <w:marLeft w:val="0"/>
              <w:marRight w:val="0"/>
              <w:marTop w:val="0"/>
              <w:marBottom w:val="0"/>
              <w:divBdr>
                <w:top w:val="none" w:sz="0" w:space="0" w:color="auto"/>
                <w:left w:val="none" w:sz="0" w:space="0" w:color="auto"/>
                <w:bottom w:val="none" w:sz="0" w:space="0" w:color="auto"/>
                <w:right w:val="none" w:sz="0" w:space="0" w:color="auto"/>
              </w:divBdr>
              <w:divsChild>
                <w:div w:id="1715739878">
                  <w:marLeft w:val="0"/>
                  <w:marRight w:val="0"/>
                  <w:marTop w:val="0"/>
                  <w:marBottom w:val="0"/>
                  <w:divBdr>
                    <w:top w:val="none" w:sz="0" w:space="0" w:color="auto"/>
                    <w:left w:val="none" w:sz="0" w:space="0" w:color="auto"/>
                    <w:bottom w:val="none" w:sz="0" w:space="0" w:color="auto"/>
                    <w:right w:val="none" w:sz="0" w:space="0" w:color="auto"/>
                  </w:divBdr>
                </w:div>
              </w:divsChild>
            </w:div>
            <w:div w:id="1082095407">
              <w:marLeft w:val="0"/>
              <w:marRight w:val="0"/>
              <w:marTop w:val="0"/>
              <w:marBottom w:val="0"/>
              <w:divBdr>
                <w:top w:val="none" w:sz="0" w:space="0" w:color="auto"/>
                <w:left w:val="none" w:sz="0" w:space="0" w:color="auto"/>
                <w:bottom w:val="none" w:sz="0" w:space="0" w:color="auto"/>
                <w:right w:val="none" w:sz="0" w:space="0" w:color="auto"/>
              </w:divBdr>
              <w:divsChild>
                <w:div w:id="486479114">
                  <w:marLeft w:val="0"/>
                  <w:marRight w:val="0"/>
                  <w:marTop w:val="0"/>
                  <w:marBottom w:val="0"/>
                  <w:divBdr>
                    <w:top w:val="none" w:sz="0" w:space="0" w:color="auto"/>
                    <w:left w:val="none" w:sz="0" w:space="0" w:color="auto"/>
                    <w:bottom w:val="none" w:sz="0" w:space="0" w:color="auto"/>
                    <w:right w:val="none" w:sz="0" w:space="0" w:color="auto"/>
                  </w:divBdr>
                </w:div>
              </w:divsChild>
            </w:div>
            <w:div w:id="740256641">
              <w:marLeft w:val="0"/>
              <w:marRight w:val="0"/>
              <w:marTop w:val="0"/>
              <w:marBottom w:val="0"/>
              <w:divBdr>
                <w:top w:val="none" w:sz="0" w:space="0" w:color="auto"/>
                <w:left w:val="none" w:sz="0" w:space="0" w:color="auto"/>
                <w:bottom w:val="none" w:sz="0" w:space="0" w:color="auto"/>
                <w:right w:val="none" w:sz="0" w:space="0" w:color="auto"/>
              </w:divBdr>
              <w:divsChild>
                <w:div w:id="1975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5796">
          <w:marLeft w:val="0"/>
          <w:marRight w:val="0"/>
          <w:marTop w:val="0"/>
          <w:marBottom w:val="450"/>
          <w:divBdr>
            <w:top w:val="none" w:sz="0" w:space="0" w:color="auto"/>
            <w:left w:val="none" w:sz="0" w:space="0" w:color="auto"/>
            <w:bottom w:val="none" w:sz="0" w:space="0" w:color="auto"/>
            <w:right w:val="none" w:sz="0" w:space="0" w:color="auto"/>
          </w:divBdr>
          <w:divsChild>
            <w:div w:id="1816333785">
              <w:marLeft w:val="0"/>
              <w:marRight w:val="0"/>
              <w:marTop w:val="0"/>
              <w:marBottom w:val="0"/>
              <w:divBdr>
                <w:top w:val="none" w:sz="0" w:space="0" w:color="auto"/>
                <w:left w:val="none" w:sz="0" w:space="0" w:color="auto"/>
                <w:bottom w:val="none" w:sz="0" w:space="0" w:color="auto"/>
                <w:right w:val="none" w:sz="0" w:space="0" w:color="auto"/>
              </w:divBdr>
              <w:divsChild>
                <w:div w:id="83960541">
                  <w:marLeft w:val="0"/>
                  <w:marRight w:val="0"/>
                  <w:marTop w:val="0"/>
                  <w:marBottom w:val="0"/>
                  <w:divBdr>
                    <w:top w:val="none" w:sz="0" w:space="0" w:color="auto"/>
                    <w:left w:val="none" w:sz="0" w:space="0" w:color="auto"/>
                    <w:bottom w:val="none" w:sz="0" w:space="0" w:color="auto"/>
                    <w:right w:val="none" w:sz="0" w:space="0" w:color="auto"/>
                  </w:divBdr>
                </w:div>
                <w:div w:id="1215778515">
                  <w:marLeft w:val="0"/>
                  <w:marRight w:val="0"/>
                  <w:marTop w:val="0"/>
                  <w:marBottom w:val="0"/>
                  <w:divBdr>
                    <w:top w:val="none" w:sz="0" w:space="0" w:color="auto"/>
                    <w:left w:val="none" w:sz="0" w:space="0" w:color="auto"/>
                    <w:bottom w:val="none" w:sz="0" w:space="0" w:color="auto"/>
                    <w:right w:val="none" w:sz="0" w:space="0" w:color="auto"/>
                  </w:divBdr>
                  <w:divsChild>
                    <w:div w:id="2116631454">
                      <w:marLeft w:val="0"/>
                      <w:marRight w:val="0"/>
                      <w:marTop w:val="0"/>
                      <w:marBottom w:val="0"/>
                      <w:divBdr>
                        <w:top w:val="none" w:sz="0" w:space="0" w:color="auto"/>
                        <w:left w:val="none" w:sz="0" w:space="0" w:color="auto"/>
                        <w:bottom w:val="none" w:sz="0" w:space="0" w:color="auto"/>
                        <w:right w:val="none" w:sz="0" w:space="0" w:color="auto"/>
                      </w:divBdr>
                    </w:div>
                  </w:divsChild>
                </w:div>
                <w:div w:id="874267080">
                  <w:marLeft w:val="0"/>
                  <w:marRight w:val="0"/>
                  <w:marTop w:val="0"/>
                  <w:marBottom w:val="0"/>
                  <w:divBdr>
                    <w:top w:val="none" w:sz="0" w:space="0" w:color="auto"/>
                    <w:left w:val="none" w:sz="0" w:space="0" w:color="auto"/>
                    <w:bottom w:val="none" w:sz="0" w:space="0" w:color="auto"/>
                    <w:right w:val="none" w:sz="0" w:space="0" w:color="auto"/>
                  </w:divBdr>
                  <w:divsChild>
                    <w:div w:id="246306293">
                      <w:marLeft w:val="0"/>
                      <w:marRight w:val="0"/>
                      <w:marTop w:val="0"/>
                      <w:marBottom w:val="0"/>
                      <w:divBdr>
                        <w:top w:val="none" w:sz="0" w:space="0" w:color="auto"/>
                        <w:left w:val="none" w:sz="0" w:space="0" w:color="auto"/>
                        <w:bottom w:val="none" w:sz="0" w:space="0" w:color="auto"/>
                        <w:right w:val="none" w:sz="0" w:space="0" w:color="auto"/>
                      </w:divBdr>
                    </w:div>
                  </w:divsChild>
                </w:div>
                <w:div w:id="955451907">
                  <w:marLeft w:val="0"/>
                  <w:marRight w:val="0"/>
                  <w:marTop w:val="0"/>
                  <w:marBottom w:val="0"/>
                  <w:divBdr>
                    <w:top w:val="none" w:sz="0" w:space="0" w:color="auto"/>
                    <w:left w:val="none" w:sz="0" w:space="0" w:color="auto"/>
                    <w:bottom w:val="none" w:sz="0" w:space="0" w:color="auto"/>
                    <w:right w:val="none" w:sz="0" w:space="0" w:color="auto"/>
                  </w:divBdr>
                  <w:divsChild>
                    <w:div w:id="559176715">
                      <w:marLeft w:val="0"/>
                      <w:marRight w:val="0"/>
                      <w:marTop w:val="0"/>
                      <w:marBottom w:val="0"/>
                      <w:divBdr>
                        <w:top w:val="none" w:sz="0" w:space="0" w:color="auto"/>
                        <w:left w:val="none" w:sz="0" w:space="0" w:color="auto"/>
                        <w:bottom w:val="none" w:sz="0" w:space="0" w:color="auto"/>
                        <w:right w:val="none" w:sz="0" w:space="0" w:color="auto"/>
                      </w:divBdr>
                    </w:div>
                  </w:divsChild>
                </w:div>
                <w:div w:id="500781021">
                  <w:marLeft w:val="0"/>
                  <w:marRight w:val="0"/>
                  <w:marTop w:val="0"/>
                  <w:marBottom w:val="0"/>
                  <w:divBdr>
                    <w:top w:val="none" w:sz="0" w:space="0" w:color="auto"/>
                    <w:left w:val="none" w:sz="0" w:space="0" w:color="auto"/>
                    <w:bottom w:val="none" w:sz="0" w:space="0" w:color="auto"/>
                    <w:right w:val="none" w:sz="0" w:space="0" w:color="auto"/>
                  </w:divBdr>
                  <w:divsChild>
                    <w:div w:id="643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3317">
          <w:marLeft w:val="0"/>
          <w:marRight w:val="0"/>
          <w:marTop w:val="0"/>
          <w:marBottom w:val="450"/>
          <w:divBdr>
            <w:top w:val="none" w:sz="0" w:space="0" w:color="auto"/>
            <w:left w:val="none" w:sz="0" w:space="0" w:color="auto"/>
            <w:bottom w:val="none" w:sz="0" w:space="0" w:color="auto"/>
            <w:right w:val="none" w:sz="0" w:space="0" w:color="auto"/>
          </w:divBdr>
          <w:divsChild>
            <w:div w:id="2145342411">
              <w:marLeft w:val="0"/>
              <w:marRight w:val="0"/>
              <w:marTop w:val="0"/>
              <w:marBottom w:val="0"/>
              <w:divBdr>
                <w:top w:val="none" w:sz="0" w:space="0" w:color="auto"/>
                <w:left w:val="none" w:sz="0" w:space="0" w:color="auto"/>
                <w:bottom w:val="none" w:sz="0" w:space="0" w:color="auto"/>
                <w:right w:val="none" w:sz="0" w:space="0" w:color="auto"/>
              </w:divBdr>
              <w:divsChild>
                <w:div w:id="11692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753">
          <w:marLeft w:val="0"/>
          <w:marRight w:val="0"/>
          <w:marTop w:val="0"/>
          <w:marBottom w:val="450"/>
          <w:divBdr>
            <w:top w:val="none" w:sz="0" w:space="0" w:color="auto"/>
            <w:left w:val="none" w:sz="0" w:space="0" w:color="auto"/>
            <w:bottom w:val="none" w:sz="0" w:space="0" w:color="auto"/>
            <w:right w:val="none" w:sz="0" w:space="0" w:color="auto"/>
          </w:divBdr>
          <w:divsChild>
            <w:div w:id="2112965930">
              <w:marLeft w:val="0"/>
              <w:marRight w:val="0"/>
              <w:marTop w:val="0"/>
              <w:marBottom w:val="0"/>
              <w:divBdr>
                <w:top w:val="none" w:sz="0" w:space="0" w:color="auto"/>
                <w:left w:val="none" w:sz="0" w:space="0" w:color="auto"/>
                <w:bottom w:val="none" w:sz="0" w:space="0" w:color="auto"/>
                <w:right w:val="none" w:sz="0" w:space="0" w:color="auto"/>
              </w:divBdr>
              <w:divsChild>
                <w:div w:id="8375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91">
          <w:marLeft w:val="0"/>
          <w:marRight w:val="0"/>
          <w:marTop w:val="0"/>
          <w:marBottom w:val="450"/>
          <w:divBdr>
            <w:top w:val="none" w:sz="0" w:space="0" w:color="auto"/>
            <w:left w:val="none" w:sz="0" w:space="0" w:color="auto"/>
            <w:bottom w:val="none" w:sz="0" w:space="0" w:color="auto"/>
            <w:right w:val="none" w:sz="0" w:space="0" w:color="auto"/>
          </w:divBdr>
          <w:divsChild>
            <w:div w:id="1754085193">
              <w:marLeft w:val="0"/>
              <w:marRight w:val="0"/>
              <w:marTop w:val="0"/>
              <w:marBottom w:val="0"/>
              <w:divBdr>
                <w:top w:val="none" w:sz="0" w:space="0" w:color="auto"/>
                <w:left w:val="none" w:sz="0" w:space="0" w:color="auto"/>
                <w:bottom w:val="none" w:sz="0" w:space="0" w:color="auto"/>
                <w:right w:val="none" w:sz="0" w:space="0" w:color="auto"/>
              </w:divBdr>
              <w:divsChild>
                <w:div w:id="16870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037">
          <w:marLeft w:val="0"/>
          <w:marRight w:val="0"/>
          <w:marTop w:val="0"/>
          <w:marBottom w:val="450"/>
          <w:divBdr>
            <w:top w:val="none" w:sz="0" w:space="0" w:color="auto"/>
            <w:left w:val="none" w:sz="0" w:space="0" w:color="auto"/>
            <w:bottom w:val="none" w:sz="0" w:space="0" w:color="auto"/>
            <w:right w:val="none" w:sz="0" w:space="0" w:color="auto"/>
          </w:divBdr>
          <w:divsChild>
            <w:div w:id="1582328715">
              <w:marLeft w:val="0"/>
              <w:marRight w:val="0"/>
              <w:marTop w:val="0"/>
              <w:marBottom w:val="0"/>
              <w:divBdr>
                <w:top w:val="none" w:sz="0" w:space="0" w:color="auto"/>
                <w:left w:val="none" w:sz="0" w:space="0" w:color="auto"/>
                <w:bottom w:val="none" w:sz="0" w:space="0" w:color="auto"/>
                <w:right w:val="none" w:sz="0" w:space="0" w:color="auto"/>
              </w:divBdr>
              <w:divsChild>
                <w:div w:id="18114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6435">
          <w:marLeft w:val="0"/>
          <w:marRight w:val="0"/>
          <w:marTop w:val="0"/>
          <w:marBottom w:val="450"/>
          <w:divBdr>
            <w:top w:val="none" w:sz="0" w:space="0" w:color="auto"/>
            <w:left w:val="none" w:sz="0" w:space="0" w:color="auto"/>
            <w:bottom w:val="none" w:sz="0" w:space="0" w:color="auto"/>
            <w:right w:val="none" w:sz="0" w:space="0" w:color="auto"/>
          </w:divBdr>
          <w:divsChild>
            <w:div w:id="1069763537">
              <w:marLeft w:val="0"/>
              <w:marRight w:val="0"/>
              <w:marTop w:val="0"/>
              <w:marBottom w:val="0"/>
              <w:divBdr>
                <w:top w:val="none" w:sz="0" w:space="0" w:color="auto"/>
                <w:left w:val="none" w:sz="0" w:space="0" w:color="auto"/>
                <w:bottom w:val="none" w:sz="0" w:space="0" w:color="auto"/>
                <w:right w:val="none" w:sz="0" w:space="0" w:color="auto"/>
              </w:divBdr>
              <w:divsChild>
                <w:div w:id="16498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3231">
          <w:marLeft w:val="0"/>
          <w:marRight w:val="0"/>
          <w:marTop w:val="225"/>
          <w:marBottom w:val="450"/>
          <w:divBdr>
            <w:top w:val="none" w:sz="0" w:space="0" w:color="auto"/>
            <w:left w:val="none" w:sz="0" w:space="0" w:color="auto"/>
            <w:bottom w:val="none" w:sz="0" w:space="0" w:color="auto"/>
            <w:right w:val="none" w:sz="0" w:space="0" w:color="auto"/>
          </w:divBdr>
          <w:divsChild>
            <w:div w:id="1357275052">
              <w:marLeft w:val="0"/>
              <w:marRight w:val="0"/>
              <w:marTop w:val="0"/>
              <w:marBottom w:val="0"/>
              <w:divBdr>
                <w:top w:val="none" w:sz="0" w:space="0" w:color="auto"/>
                <w:left w:val="none" w:sz="0" w:space="0" w:color="auto"/>
                <w:bottom w:val="none" w:sz="0" w:space="0" w:color="auto"/>
                <w:right w:val="none" w:sz="0" w:space="0" w:color="auto"/>
              </w:divBdr>
              <w:divsChild>
                <w:div w:id="3689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7190">
          <w:marLeft w:val="0"/>
          <w:marRight w:val="0"/>
          <w:marTop w:val="0"/>
          <w:marBottom w:val="450"/>
          <w:divBdr>
            <w:top w:val="none" w:sz="0" w:space="0" w:color="auto"/>
            <w:left w:val="none" w:sz="0" w:space="0" w:color="auto"/>
            <w:bottom w:val="none" w:sz="0" w:space="0" w:color="auto"/>
            <w:right w:val="none" w:sz="0" w:space="0" w:color="auto"/>
          </w:divBdr>
          <w:divsChild>
            <w:div w:id="151604555">
              <w:marLeft w:val="0"/>
              <w:marRight w:val="0"/>
              <w:marTop w:val="0"/>
              <w:marBottom w:val="0"/>
              <w:divBdr>
                <w:top w:val="none" w:sz="0" w:space="0" w:color="auto"/>
                <w:left w:val="none" w:sz="0" w:space="0" w:color="auto"/>
                <w:bottom w:val="none" w:sz="0" w:space="0" w:color="auto"/>
                <w:right w:val="none" w:sz="0" w:space="0" w:color="auto"/>
              </w:divBdr>
              <w:divsChild>
                <w:div w:id="2061250273">
                  <w:marLeft w:val="0"/>
                  <w:marRight w:val="0"/>
                  <w:marTop w:val="0"/>
                  <w:marBottom w:val="0"/>
                  <w:divBdr>
                    <w:top w:val="none" w:sz="0" w:space="0" w:color="auto"/>
                    <w:left w:val="none" w:sz="0" w:space="0" w:color="auto"/>
                    <w:bottom w:val="none" w:sz="0" w:space="0" w:color="auto"/>
                    <w:right w:val="none" w:sz="0" w:space="0" w:color="auto"/>
                  </w:divBdr>
                </w:div>
              </w:divsChild>
            </w:div>
            <w:div w:id="667173664">
              <w:marLeft w:val="0"/>
              <w:marRight w:val="0"/>
              <w:marTop w:val="0"/>
              <w:marBottom w:val="0"/>
              <w:divBdr>
                <w:top w:val="none" w:sz="0" w:space="0" w:color="auto"/>
                <w:left w:val="none" w:sz="0" w:space="0" w:color="auto"/>
                <w:bottom w:val="none" w:sz="0" w:space="0" w:color="auto"/>
                <w:right w:val="none" w:sz="0" w:space="0" w:color="auto"/>
              </w:divBdr>
              <w:divsChild>
                <w:div w:id="15097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6919">
          <w:marLeft w:val="0"/>
          <w:marRight w:val="0"/>
          <w:marTop w:val="0"/>
          <w:marBottom w:val="450"/>
          <w:divBdr>
            <w:top w:val="none" w:sz="0" w:space="0" w:color="auto"/>
            <w:left w:val="none" w:sz="0" w:space="0" w:color="auto"/>
            <w:bottom w:val="none" w:sz="0" w:space="0" w:color="auto"/>
            <w:right w:val="none" w:sz="0" w:space="0" w:color="auto"/>
          </w:divBdr>
          <w:divsChild>
            <w:div w:id="2082897683">
              <w:marLeft w:val="0"/>
              <w:marRight w:val="0"/>
              <w:marTop w:val="0"/>
              <w:marBottom w:val="0"/>
              <w:divBdr>
                <w:top w:val="none" w:sz="0" w:space="0" w:color="auto"/>
                <w:left w:val="none" w:sz="0" w:space="0" w:color="auto"/>
                <w:bottom w:val="none" w:sz="0" w:space="0" w:color="auto"/>
                <w:right w:val="none" w:sz="0" w:space="0" w:color="auto"/>
              </w:divBdr>
              <w:divsChild>
                <w:div w:id="882212035">
                  <w:marLeft w:val="0"/>
                  <w:marRight w:val="0"/>
                  <w:marTop w:val="0"/>
                  <w:marBottom w:val="0"/>
                  <w:divBdr>
                    <w:top w:val="none" w:sz="0" w:space="0" w:color="auto"/>
                    <w:left w:val="none" w:sz="0" w:space="0" w:color="auto"/>
                    <w:bottom w:val="none" w:sz="0" w:space="0" w:color="auto"/>
                    <w:right w:val="none" w:sz="0" w:space="0" w:color="auto"/>
                  </w:divBdr>
                </w:div>
              </w:divsChild>
            </w:div>
            <w:div w:id="1597713089">
              <w:marLeft w:val="0"/>
              <w:marRight w:val="0"/>
              <w:marTop w:val="0"/>
              <w:marBottom w:val="0"/>
              <w:divBdr>
                <w:top w:val="none" w:sz="0" w:space="0" w:color="auto"/>
                <w:left w:val="none" w:sz="0" w:space="0" w:color="auto"/>
                <w:bottom w:val="none" w:sz="0" w:space="0" w:color="auto"/>
                <w:right w:val="none" w:sz="0" w:space="0" w:color="auto"/>
              </w:divBdr>
              <w:divsChild>
                <w:div w:id="4130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0738">
          <w:marLeft w:val="0"/>
          <w:marRight w:val="0"/>
          <w:marTop w:val="0"/>
          <w:marBottom w:val="450"/>
          <w:divBdr>
            <w:top w:val="none" w:sz="0" w:space="0" w:color="auto"/>
            <w:left w:val="none" w:sz="0" w:space="0" w:color="auto"/>
            <w:bottom w:val="none" w:sz="0" w:space="0" w:color="auto"/>
            <w:right w:val="none" w:sz="0" w:space="0" w:color="auto"/>
          </w:divBdr>
          <w:divsChild>
            <w:div w:id="2096244600">
              <w:marLeft w:val="0"/>
              <w:marRight w:val="0"/>
              <w:marTop w:val="0"/>
              <w:marBottom w:val="0"/>
              <w:divBdr>
                <w:top w:val="none" w:sz="0" w:space="0" w:color="auto"/>
                <w:left w:val="none" w:sz="0" w:space="0" w:color="auto"/>
                <w:bottom w:val="none" w:sz="0" w:space="0" w:color="auto"/>
                <w:right w:val="none" w:sz="0" w:space="0" w:color="auto"/>
              </w:divBdr>
              <w:divsChild>
                <w:div w:id="20700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80409">
          <w:marLeft w:val="0"/>
          <w:marRight w:val="0"/>
          <w:marTop w:val="0"/>
          <w:marBottom w:val="450"/>
          <w:divBdr>
            <w:top w:val="none" w:sz="0" w:space="0" w:color="auto"/>
            <w:left w:val="none" w:sz="0" w:space="0" w:color="auto"/>
            <w:bottom w:val="none" w:sz="0" w:space="0" w:color="auto"/>
            <w:right w:val="none" w:sz="0" w:space="0" w:color="auto"/>
          </w:divBdr>
          <w:divsChild>
            <w:div w:id="1735933653">
              <w:marLeft w:val="0"/>
              <w:marRight w:val="0"/>
              <w:marTop w:val="0"/>
              <w:marBottom w:val="0"/>
              <w:divBdr>
                <w:top w:val="none" w:sz="0" w:space="0" w:color="auto"/>
                <w:left w:val="none" w:sz="0" w:space="0" w:color="auto"/>
                <w:bottom w:val="none" w:sz="0" w:space="0" w:color="auto"/>
                <w:right w:val="none" w:sz="0" w:space="0" w:color="auto"/>
              </w:divBdr>
              <w:divsChild>
                <w:div w:id="442504740">
                  <w:marLeft w:val="0"/>
                  <w:marRight w:val="0"/>
                  <w:marTop w:val="0"/>
                  <w:marBottom w:val="0"/>
                  <w:divBdr>
                    <w:top w:val="none" w:sz="0" w:space="0" w:color="auto"/>
                    <w:left w:val="none" w:sz="0" w:space="0" w:color="auto"/>
                    <w:bottom w:val="none" w:sz="0" w:space="0" w:color="auto"/>
                    <w:right w:val="none" w:sz="0" w:space="0" w:color="auto"/>
                  </w:divBdr>
                </w:div>
              </w:divsChild>
            </w:div>
            <w:div w:id="1516075975">
              <w:marLeft w:val="0"/>
              <w:marRight w:val="0"/>
              <w:marTop w:val="0"/>
              <w:marBottom w:val="0"/>
              <w:divBdr>
                <w:top w:val="none" w:sz="0" w:space="0" w:color="auto"/>
                <w:left w:val="none" w:sz="0" w:space="0" w:color="auto"/>
                <w:bottom w:val="none" w:sz="0" w:space="0" w:color="auto"/>
                <w:right w:val="none" w:sz="0" w:space="0" w:color="auto"/>
              </w:divBdr>
              <w:divsChild>
                <w:div w:id="117653287">
                  <w:marLeft w:val="0"/>
                  <w:marRight w:val="0"/>
                  <w:marTop w:val="0"/>
                  <w:marBottom w:val="0"/>
                  <w:divBdr>
                    <w:top w:val="none" w:sz="0" w:space="0" w:color="auto"/>
                    <w:left w:val="none" w:sz="0" w:space="0" w:color="auto"/>
                    <w:bottom w:val="none" w:sz="0" w:space="0" w:color="auto"/>
                    <w:right w:val="none" w:sz="0" w:space="0" w:color="auto"/>
                  </w:divBdr>
                </w:div>
              </w:divsChild>
            </w:div>
            <w:div w:id="114523410">
              <w:marLeft w:val="0"/>
              <w:marRight w:val="0"/>
              <w:marTop w:val="0"/>
              <w:marBottom w:val="0"/>
              <w:divBdr>
                <w:top w:val="none" w:sz="0" w:space="0" w:color="auto"/>
                <w:left w:val="none" w:sz="0" w:space="0" w:color="auto"/>
                <w:bottom w:val="none" w:sz="0" w:space="0" w:color="auto"/>
                <w:right w:val="none" w:sz="0" w:space="0" w:color="auto"/>
              </w:divBdr>
              <w:divsChild>
                <w:div w:id="797332109">
                  <w:marLeft w:val="0"/>
                  <w:marRight w:val="0"/>
                  <w:marTop w:val="0"/>
                  <w:marBottom w:val="0"/>
                  <w:divBdr>
                    <w:top w:val="none" w:sz="0" w:space="0" w:color="auto"/>
                    <w:left w:val="none" w:sz="0" w:space="0" w:color="auto"/>
                    <w:bottom w:val="none" w:sz="0" w:space="0" w:color="auto"/>
                    <w:right w:val="none" w:sz="0" w:space="0" w:color="auto"/>
                  </w:divBdr>
                </w:div>
              </w:divsChild>
            </w:div>
            <w:div w:id="957643436">
              <w:marLeft w:val="0"/>
              <w:marRight w:val="0"/>
              <w:marTop w:val="0"/>
              <w:marBottom w:val="0"/>
              <w:divBdr>
                <w:top w:val="none" w:sz="0" w:space="0" w:color="auto"/>
                <w:left w:val="none" w:sz="0" w:space="0" w:color="auto"/>
                <w:bottom w:val="none" w:sz="0" w:space="0" w:color="auto"/>
                <w:right w:val="none" w:sz="0" w:space="0" w:color="auto"/>
              </w:divBdr>
              <w:divsChild>
                <w:div w:id="10195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135">
          <w:marLeft w:val="0"/>
          <w:marRight w:val="0"/>
          <w:marTop w:val="0"/>
          <w:marBottom w:val="450"/>
          <w:divBdr>
            <w:top w:val="none" w:sz="0" w:space="0" w:color="auto"/>
            <w:left w:val="none" w:sz="0" w:space="0" w:color="auto"/>
            <w:bottom w:val="none" w:sz="0" w:space="0" w:color="auto"/>
            <w:right w:val="none" w:sz="0" w:space="0" w:color="auto"/>
          </w:divBdr>
          <w:divsChild>
            <w:div w:id="1622958361">
              <w:marLeft w:val="0"/>
              <w:marRight w:val="0"/>
              <w:marTop w:val="0"/>
              <w:marBottom w:val="0"/>
              <w:divBdr>
                <w:top w:val="none" w:sz="0" w:space="0" w:color="auto"/>
                <w:left w:val="none" w:sz="0" w:space="0" w:color="auto"/>
                <w:bottom w:val="none" w:sz="0" w:space="0" w:color="auto"/>
                <w:right w:val="none" w:sz="0" w:space="0" w:color="auto"/>
              </w:divBdr>
              <w:divsChild>
                <w:div w:id="1198742927">
                  <w:marLeft w:val="0"/>
                  <w:marRight w:val="0"/>
                  <w:marTop w:val="0"/>
                  <w:marBottom w:val="0"/>
                  <w:divBdr>
                    <w:top w:val="none" w:sz="0" w:space="0" w:color="auto"/>
                    <w:left w:val="none" w:sz="0" w:space="0" w:color="auto"/>
                    <w:bottom w:val="none" w:sz="0" w:space="0" w:color="auto"/>
                    <w:right w:val="none" w:sz="0" w:space="0" w:color="auto"/>
                  </w:divBdr>
                </w:div>
              </w:divsChild>
            </w:div>
            <w:div w:id="1500847921">
              <w:marLeft w:val="0"/>
              <w:marRight w:val="0"/>
              <w:marTop w:val="0"/>
              <w:marBottom w:val="0"/>
              <w:divBdr>
                <w:top w:val="none" w:sz="0" w:space="0" w:color="auto"/>
                <w:left w:val="none" w:sz="0" w:space="0" w:color="auto"/>
                <w:bottom w:val="none" w:sz="0" w:space="0" w:color="auto"/>
                <w:right w:val="none" w:sz="0" w:space="0" w:color="auto"/>
              </w:divBdr>
              <w:divsChild>
                <w:div w:id="346450413">
                  <w:marLeft w:val="0"/>
                  <w:marRight w:val="0"/>
                  <w:marTop w:val="0"/>
                  <w:marBottom w:val="0"/>
                  <w:divBdr>
                    <w:top w:val="none" w:sz="0" w:space="0" w:color="auto"/>
                    <w:left w:val="none" w:sz="0" w:space="0" w:color="auto"/>
                    <w:bottom w:val="none" w:sz="0" w:space="0" w:color="auto"/>
                    <w:right w:val="none" w:sz="0" w:space="0" w:color="auto"/>
                  </w:divBdr>
                </w:div>
              </w:divsChild>
            </w:div>
            <w:div w:id="1541740923">
              <w:marLeft w:val="0"/>
              <w:marRight w:val="0"/>
              <w:marTop w:val="0"/>
              <w:marBottom w:val="0"/>
              <w:divBdr>
                <w:top w:val="none" w:sz="0" w:space="0" w:color="auto"/>
                <w:left w:val="none" w:sz="0" w:space="0" w:color="auto"/>
                <w:bottom w:val="none" w:sz="0" w:space="0" w:color="auto"/>
                <w:right w:val="none" w:sz="0" w:space="0" w:color="auto"/>
              </w:divBdr>
              <w:divsChild>
                <w:div w:id="546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1354">
          <w:marLeft w:val="0"/>
          <w:marRight w:val="0"/>
          <w:marTop w:val="0"/>
          <w:marBottom w:val="450"/>
          <w:divBdr>
            <w:top w:val="none" w:sz="0" w:space="0" w:color="auto"/>
            <w:left w:val="none" w:sz="0" w:space="0" w:color="auto"/>
            <w:bottom w:val="none" w:sz="0" w:space="0" w:color="auto"/>
            <w:right w:val="none" w:sz="0" w:space="0" w:color="auto"/>
          </w:divBdr>
          <w:divsChild>
            <w:div w:id="1013873859">
              <w:marLeft w:val="0"/>
              <w:marRight w:val="0"/>
              <w:marTop w:val="0"/>
              <w:marBottom w:val="0"/>
              <w:divBdr>
                <w:top w:val="none" w:sz="0" w:space="0" w:color="auto"/>
                <w:left w:val="none" w:sz="0" w:space="0" w:color="auto"/>
                <w:bottom w:val="none" w:sz="0" w:space="0" w:color="auto"/>
                <w:right w:val="none" w:sz="0" w:space="0" w:color="auto"/>
              </w:divBdr>
              <w:divsChild>
                <w:div w:id="1092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8334">
          <w:marLeft w:val="0"/>
          <w:marRight w:val="0"/>
          <w:marTop w:val="0"/>
          <w:marBottom w:val="450"/>
          <w:divBdr>
            <w:top w:val="none" w:sz="0" w:space="0" w:color="auto"/>
            <w:left w:val="none" w:sz="0" w:space="0" w:color="auto"/>
            <w:bottom w:val="none" w:sz="0" w:space="0" w:color="auto"/>
            <w:right w:val="none" w:sz="0" w:space="0" w:color="auto"/>
          </w:divBdr>
          <w:divsChild>
            <w:div w:id="1465465236">
              <w:marLeft w:val="0"/>
              <w:marRight w:val="0"/>
              <w:marTop w:val="0"/>
              <w:marBottom w:val="0"/>
              <w:divBdr>
                <w:top w:val="none" w:sz="0" w:space="0" w:color="auto"/>
                <w:left w:val="none" w:sz="0" w:space="0" w:color="auto"/>
                <w:bottom w:val="none" w:sz="0" w:space="0" w:color="auto"/>
                <w:right w:val="none" w:sz="0" w:space="0" w:color="auto"/>
              </w:divBdr>
              <w:divsChild>
                <w:div w:id="408113420">
                  <w:marLeft w:val="0"/>
                  <w:marRight w:val="0"/>
                  <w:marTop w:val="0"/>
                  <w:marBottom w:val="0"/>
                  <w:divBdr>
                    <w:top w:val="none" w:sz="0" w:space="0" w:color="auto"/>
                    <w:left w:val="none" w:sz="0" w:space="0" w:color="auto"/>
                    <w:bottom w:val="none" w:sz="0" w:space="0" w:color="auto"/>
                    <w:right w:val="none" w:sz="0" w:space="0" w:color="auto"/>
                  </w:divBdr>
                </w:div>
              </w:divsChild>
            </w:div>
            <w:div w:id="712384202">
              <w:marLeft w:val="0"/>
              <w:marRight w:val="0"/>
              <w:marTop w:val="0"/>
              <w:marBottom w:val="0"/>
              <w:divBdr>
                <w:top w:val="none" w:sz="0" w:space="0" w:color="auto"/>
                <w:left w:val="none" w:sz="0" w:space="0" w:color="auto"/>
                <w:bottom w:val="none" w:sz="0" w:space="0" w:color="auto"/>
                <w:right w:val="none" w:sz="0" w:space="0" w:color="auto"/>
              </w:divBdr>
              <w:divsChild>
                <w:div w:id="2085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3923">
          <w:marLeft w:val="0"/>
          <w:marRight w:val="0"/>
          <w:marTop w:val="0"/>
          <w:marBottom w:val="450"/>
          <w:divBdr>
            <w:top w:val="none" w:sz="0" w:space="0" w:color="auto"/>
            <w:left w:val="none" w:sz="0" w:space="0" w:color="auto"/>
            <w:bottom w:val="none" w:sz="0" w:space="0" w:color="auto"/>
            <w:right w:val="none" w:sz="0" w:space="0" w:color="auto"/>
          </w:divBdr>
          <w:divsChild>
            <w:div w:id="963779225">
              <w:marLeft w:val="0"/>
              <w:marRight w:val="0"/>
              <w:marTop w:val="0"/>
              <w:marBottom w:val="0"/>
              <w:divBdr>
                <w:top w:val="none" w:sz="0" w:space="0" w:color="auto"/>
                <w:left w:val="none" w:sz="0" w:space="0" w:color="auto"/>
                <w:bottom w:val="none" w:sz="0" w:space="0" w:color="auto"/>
                <w:right w:val="none" w:sz="0" w:space="0" w:color="auto"/>
              </w:divBdr>
              <w:divsChild>
                <w:div w:id="390933618">
                  <w:marLeft w:val="0"/>
                  <w:marRight w:val="0"/>
                  <w:marTop w:val="0"/>
                  <w:marBottom w:val="0"/>
                  <w:divBdr>
                    <w:top w:val="none" w:sz="0" w:space="0" w:color="auto"/>
                    <w:left w:val="none" w:sz="0" w:space="0" w:color="auto"/>
                    <w:bottom w:val="none" w:sz="0" w:space="0" w:color="auto"/>
                    <w:right w:val="none" w:sz="0" w:space="0" w:color="auto"/>
                  </w:divBdr>
                </w:div>
              </w:divsChild>
            </w:div>
            <w:div w:id="475144296">
              <w:marLeft w:val="0"/>
              <w:marRight w:val="0"/>
              <w:marTop w:val="0"/>
              <w:marBottom w:val="0"/>
              <w:divBdr>
                <w:top w:val="none" w:sz="0" w:space="0" w:color="auto"/>
                <w:left w:val="none" w:sz="0" w:space="0" w:color="auto"/>
                <w:bottom w:val="none" w:sz="0" w:space="0" w:color="auto"/>
                <w:right w:val="none" w:sz="0" w:space="0" w:color="auto"/>
              </w:divBdr>
              <w:divsChild>
                <w:div w:id="1568298261">
                  <w:marLeft w:val="0"/>
                  <w:marRight w:val="0"/>
                  <w:marTop w:val="0"/>
                  <w:marBottom w:val="0"/>
                  <w:divBdr>
                    <w:top w:val="none" w:sz="0" w:space="0" w:color="auto"/>
                    <w:left w:val="none" w:sz="0" w:space="0" w:color="auto"/>
                    <w:bottom w:val="none" w:sz="0" w:space="0" w:color="auto"/>
                    <w:right w:val="none" w:sz="0" w:space="0" w:color="auto"/>
                  </w:divBdr>
                </w:div>
              </w:divsChild>
            </w:div>
            <w:div w:id="1943955488">
              <w:marLeft w:val="0"/>
              <w:marRight w:val="0"/>
              <w:marTop w:val="0"/>
              <w:marBottom w:val="0"/>
              <w:divBdr>
                <w:top w:val="none" w:sz="0" w:space="0" w:color="auto"/>
                <w:left w:val="none" w:sz="0" w:space="0" w:color="auto"/>
                <w:bottom w:val="none" w:sz="0" w:space="0" w:color="auto"/>
                <w:right w:val="none" w:sz="0" w:space="0" w:color="auto"/>
              </w:divBdr>
              <w:divsChild>
                <w:div w:id="13420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9621">
          <w:marLeft w:val="0"/>
          <w:marRight w:val="0"/>
          <w:marTop w:val="225"/>
          <w:marBottom w:val="450"/>
          <w:divBdr>
            <w:top w:val="none" w:sz="0" w:space="0" w:color="auto"/>
            <w:left w:val="none" w:sz="0" w:space="0" w:color="auto"/>
            <w:bottom w:val="none" w:sz="0" w:space="0" w:color="auto"/>
            <w:right w:val="none" w:sz="0" w:space="0" w:color="auto"/>
          </w:divBdr>
          <w:divsChild>
            <w:div w:id="2039693286">
              <w:marLeft w:val="0"/>
              <w:marRight w:val="0"/>
              <w:marTop w:val="0"/>
              <w:marBottom w:val="0"/>
              <w:divBdr>
                <w:top w:val="none" w:sz="0" w:space="0" w:color="auto"/>
                <w:left w:val="none" w:sz="0" w:space="0" w:color="auto"/>
                <w:bottom w:val="none" w:sz="0" w:space="0" w:color="auto"/>
                <w:right w:val="none" w:sz="0" w:space="0" w:color="auto"/>
              </w:divBdr>
              <w:divsChild>
                <w:div w:id="1932397588">
                  <w:marLeft w:val="0"/>
                  <w:marRight w:val="0"/>
                  <w:marTop w:val="0"/>
                  <w:marBottom w:val="0"/>
                  <w:divBdr>
                    <w:top w:val="none" w:sz="0" w:space="0" w:color="auto"/>
                    <w:left w:val="none" w:sz="0" w:space="0" w:color="auto"/>
                    <w:bottom w:val="none" w:sz="0" w:space="0" w:color="auto"/>
                    <w:right w:val="none" w:sz="0" w:space="0" w:color="auto"/>
                  </w:divBdr>
                </w:div>
              </w:divsChild>
            </w:div>
            <w:div w:id="1962227938">
              <w:marLeft w:val="0"/>
              <w:marRight w:val="0"/>
              <w:marTop w:val="0"/>
              <w:marBottom w:val="0"/>
              <w:divBdr>
                <w:top w:val="none" w:sz="0" w:space="0" w:color="auto"/>
                <w:left w:val="none" w:sz="0" w:space="0" w:color="auto"/>
                <w:bottom w:val="none" w:sz="0" w:space="0" w:color="auto"/>
                <w:right w:val="none" w:sz="0" w:space="0" w:color="auto"/>
              </w:divBdr>
              <w:divsChild>
                <w:div w:id="18527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659">
          <w:marLeft w:val="0"/>
          <w:marRight w:val="0"/>
          <w:marTop w:val="0"/>
          <w:marBottom w:val="450"/>
          <w:divBdr>
            <w:top w:val="none" w:sz="0" w:space="0" w:color="auto"/>
            <w:left w:val="none" w:sz="0" w:space="0" w:color="auto"/>
            <w:bottom w:val="none" w:sz="0" w:space="0" w:color="auto"/>
            <w:right w:val="none" w:sz="0" w:space="0" w:color="auto"/>
          </w:divBdr>
          <w:divsChild>
            <w:div w:id="280576158">
              <w:marLeft w:val="0"/>
              <w:marRight w:val="0"/>
              <w:marTop w:val="0"/>
              <w:marBottom w:val="0"/>
              <w:divBdr>
                <w:top w:val="none" w:sz="0" w:space="0" w:color="auto"/>
                <w:left w:val="none" w:sz="0" w:space="0" w:color="auto"/>
                <w:bottom w:val="none" w:sz="0" w:space="0" w:color="auto"/>
                <w:right w:val="none" w:sz="0" w:space="0" w:color="auto"/>
              </w:divBdr>
              <w:divsChild>
                <w:div w:id="32000552">
                  <w:marLeft w:val="0"/>
                  <w:marRight w:val="0"/>
                  <w:marTop w:val="0"/>
                  <w:marBottom w:val="0"/>
                  <w:divBdr>
                    <w:top w:val="none" w:sz="0" w:space="0" w:color="auto"/>
                    <w:left w:val="none" w:sz="0" w:space="0" w:color="auto"/>
                    <w:bottom w:val="none" w:sz="0" w:space="0" w:color="auto"/>
                    <w:right w:val="none" w:sz="0" w:space="0" w:color="auto"/>
                  </w:divBdr>
                </w:div>
              </w:divsChild>
            </w:div>
            <w:div w:id="773475991">
              <w:marLeft w:val="0"/>
              <w:marRight w:val="0"/>
              <w:marTop w:val="0"/>
              <w:marBottom w:val="0"/>
              <w:divBdr>
                <w:top w:val="none" w:sz="0" w:space="0" w:color="auto"/>
                <w:left w:val="none" w:sz="0" w:space="0" w:color="auto"/>
                <w:bottom w:val="none" w:sz="0" w:space="0" w:color="auto"/>
                <w:right w:val="none" w:sz="0" w:space="0" w:color="auto"/>
              </w:divBdr>
              <w:divsChild>
                <w:div w:id="388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9850">
          <w:marLeft w:val="0"/>
          <w:marRight w:val="0"/>
          <w:marTop w:val="0"/>
          <w:marBottom w:val="450"/>
          <w:divBdr>
            <w:top w:val="none" w:sz="0" w:space="0" w:color="auto"/>
            <w:left w:val="none" w:sz="0" w:space="0" w:color="auto"/>
            <w:bottom w:val="none" w:sz="0" w:space="0" w:color="auto"/>
            <w:right w:val="none" w:sz="0" w:space="0" w:color="auto"/>
          </w:divBdr>
          <w:divsChild>
            <w:div w:id="51975034">
              <w:marLeft w:val="0"/>
              <w:marRight w:val="0"/>
              <w:marTop w:val="0"/>
              <w:marBottom w:val="0"/>
              <w:divBdr>
                <w:top w:val="none" w:sz="0" w:space="0" w:color="auto"/>
                <w:left w:val="none" w:sz="0" w:space="0" w:color="auto"/>
                <w:bottom w:val="none" w:sz="0" w:space="0" w:color="auto"/>
                <w:right w:val="none" w:sz="0" w:space="0" w:color="auto"/>
              </w:divBdr>
              <w:divsChild>
                <w:div w:id="2134520051">
                  <w:marLeft w:val="0"/>
                  <w:marRight w:val="0"/>
                  <w:marTop w:val="0"/>
                  <w:marBottom w:val="0"/>
                  <w:divBdr>
                    <w:top w:val="none" w:sz="0" w:space="0" w:color="auto"/>
                    <w:left w:val="none" w:sz="0" w:space="0" w:color="auto"/>
                    <w:bottom w:val="none" w:sz="0" w:space="0" w:color="auto"/>
                    <w:right w:val="none" w:sz="0" w:space="0" w:color="auto"/>
                  </w:divBdr>
                </w:div>
              </w:divsChild>
            </w:div>
            <w:div w:id="2042129042">
              <w:marLeft w:val="0"/>
              <w:marRight w:val="0"/>
              <w:marTop w:val="0"/>
              <w:marBottom w:val="0"/>
              <w:divBdr>
                <w:top w:val="none" w:sz="0" w:space="0" w:color="auto"/>
                <w:left w:val="none" w:sz="0" w:space="0" w:color="auto"/>
                <w:bottom w:val="none" w:sz="0" w:space="0" w:color="auto"/>
                <w:right w:val="none" w:sz="0" w:space="0" w:color="auto"/>
              </w:divBdr>
              <w:divsChild>
                <w:div w:id="8836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3942">
          <w:marLeft w:val="0"/>
          <w:marRight w:val="0"/>
          <w:marTop w:val="225"/>
          <w:marBottom w:val="450"/>
          <w:divBdr>
            <w:top w:val="none" w:sz="0" w:space="0" w:color="auto"/>
            <w:left w:val="none" w:sz="0" w:space="0" w:color="auto"/>
            <w:bottom w:val="none" w:sz="0" w:space="0" w:color="auto"/>
            <w:right w:val="none" w:sz="0" w:space="0" w:color="auto"/>
          </w:divBdr>
          <w:divsChild>
            <w:div w:id="157044734">
              <w:marLeft w:val="0"/>
              <w:marRight w:val="0"/>
              <w:marTop w:val="0"/>
              <w:marBottom w:val="0"/>
              <w:divBdr>
                <w:top w:val="none" w:sz="0" w:space="0" w:color="auto"/>
                <w:left w:val="none" w:sz="0" w:space="0" w:color="auto"/>
                <w:bottom w:val="none" w:sz="0" w:space="0" w:color="auto"/>
                <w:right w:val="none" w:sz="0" w:space="0" w:color="auto"/>
              </w:divBdr>
              <w:divsChild>
                <w:div w:id="1818296944">
                  <w:marLeft w:val="0"/>
                  <w:marRight w:val="0"/>
                  <w:marTop w:val="0"/>
                  <w:marBottom w:val="0"/>
                  <w:divBdr>
                    <w:top w:val="none" w:sz="0" w:space="0" w:color="auto"/>
                    <w:left w:val="none" w:sz="0" w:space="0" w:color="auto"/>
                    <w:bottom w:val="none" w:sz="0" w:space="0" w:color="auto"/>
                    <w:right w:val="none" w:sz="0" w:space="0" w:color="auto"/>
                  </w:divBdr>
                </w:div>
              </w:divsChild>
            </w:div>
            <w:div w:id="22245587">
              <w:marLeft w:val="0"/>
              <w:marRight w:val="0"/>
              <w:marTop w:val="0"/>
              <w:marBottom w:val="0"/>
              <w:divBdr>
                <w:top w:val="none" w:sz="0" w:space="0" w:color="auto"/>
                <w:left w:val="none" w:sz="0" w:space="0" w:color="auto"/>
                <w:bottom w:val="none" w:sz="0" w:space="0" w:color="auto"/>
                <w:right w:val="none" w:sz="0" w:space="0" w:color="auto"/>
              </w:divBdr>
              <w:divsChild>
                <w:div w:id="18381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279">
          <w:marLeft w:val="0"/>
          <w:marRight w:val="0"/>
          <w:marTop w:val="0"/>
          <w:marBottom w:val="450"/>
          <w:divBdr>
            <w:top w:val="none" w:sz="0" w:space="0" w:color="auto"/>
            <w:left w:val="none" w:sz="0" w:space="0" w:color="auto"/>
            <w:bottom w:val="none" w:sz="0" w:space="0" w:color="auto"/>
            <w:right w:val="none" w:sz="0" w:space="0" w:color="auto"/>
          </w:divBdr>
          <w:divsChild>
            <w:div w:id="1208831712">
              <w:marLeft w:val="0"/>
              <w:marRight w:val="0"/>
              <w:marTop w:val="0"/>
              <w:marBottom w:val="0"/>
              <w:divBdr>
                <w:top w:val="none" w:sz="0" w:space="0" w:color="auto"/>
                <w:left w:val="none" w:sz="0" w:space="0" w:color="auto"/>
                <w:bottom w:val="none" w:sz="0" w:space="0" w:color="auto"/>
                <w:right w:val="none" w:sz="0" w:space="0" w:color="auto"/>
              </w:divBdr>
              <w:divsChild>
                <w:div w:id="2055153588">
                  <w:marLeft w:val="0"/>
                  <w:marRight w:val="0"/>
                  <w:marTop w:val="0"/>
                  <w:marBottom w:val="0"/>
                  <w:divBdr>
                    <w:top w:val="none" w:sz="0" w:space="0" w:color="auto"/>
                    <w:left w:val="none" w:sz="0" w:space="0" w:color="auto"/>
                    <w:bottom w:val="none" w:sz="0" w:space="0" w:color="auto"/>
                    <w:right w:val="none" w:sz="0" w:space="0" w:color="auto"/>
                  </w:divBdr>
                </w:div>
              </w:divsChild>
            </w:div>
            <w:div w:id="1597637886">
              <w:marLeft w:val="0"/>
              <w:marRight w:val="0"/>
              <w:marTop w:val="0"/>
              <w:marBottom w:val="0"/>
              <w:divBdr>
                <w:top w:val="none" w:sz="0" w:space="0" w:color="auto"/>
                <w:left w:val="none" w:sz="0" w:space="0" w:color="auto"/>
                <w:bottom w:val="none" w:sz="0" w:space="0" w:color="auto"/>
                <w:right w:val="none" w:sz="0" w:space="0" w:color="auto"/>
              </w:divBdr>
              <w:divsChild>
                <w:div w:id="21172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6933">
          <w:marLeft w:val="0"/>
          <w:marRight w:val="0"/>
          <w:marTop w:val="0"/>
          <w:marBottom w:val="450"/>
          <w:divBdr>
            <w:top w:val="none" w:sz="0" w:space="0" w:color="auto"/>
            <w:left w:val="none" w:sz="0" w:space="0" w:color="auto"/>
            <w:bottom w:val="none" w:sz="0" w:space="0" w:color="auto"/>
            <w:right w:val="none" w:sz="0" w:space="0" w:color="auto"/>
          </w:divBdr>
          <w:divsChild>
            <w:div w:id="961694989">
              <w:marLeft w:val="0"/>
              <w:marRight w:val="0"/>
              <w:marTop w:val="0"/>
              <w:marBottom w:val="0"/>
              <w:divBdr>
                <w:top w:val="none" w:sz="0" w:space="0" w:color="auto"/>
                <w:left w:val="none" w:sz="0" w:space="0" w:color="auto"/>
                <w:bottom w:val="none" w:sz="0" w:space="0" w:color="auto"/>
                <w:right w:val="none" w:sz="0" w:space="0" w:color="auto"/>
              </w:divBdr>
              <w:divsChild>
                <w:div w:id="700398868">
                  <w:marLeft w:val="0"/>
                  <w:marRight w:val="0"/>
                  <w:marTop w:val="0"/>
                  <w:marBottom w:val="0"/>
                  <w:divBdr>
                    <w:top w:val="none" w:sz="0" w:space="0" w:color="auto"/>
                    <w:left w:val="none" w:sz="0" w:space="0" w:color="auto"/>
                    <w:bottom w:val="none" w:sz="0" w:space="0" w:color="auto"/>
                    <w:right w:val="none" w:sz="0" w:space="0" w:color="auto"/>
                  </w:divBdr>
                </w:div>
              </w:divsChild>
            </w:div>
            <w:div w:id="463814330">
              <w:marLeft w:val="0"/>
              <w:marRight w:val="0"/>
              <w:marTop w:val="0"/>
              <w:marBottom w:val="0"/>
              <w:divBdr>
                <w:top w:val="none" w:sz="0" w:space="0" w:color="auto"/>
                <w:left w:val="none" w:sz="0" w:space="0" w:color="auto"/>
                <w:bottom w:val="none" w:sz="0" w:space="0" w:color="auto"/>
                <w:right w:val="none" w:sz="0" w:space="0" w:color="auto"/>
              </w:divBdr>
              <w:divsChild>
                <w:div w:id="3587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6144">
          <w:marLeft w:val="0"/>
          <w:marRight w:val="0"/>
          <w:marTop w:val="0"/>
          <w:marBottom w:val="450"/>
          <w:divBdr>
            <w:top w:val="none" w:sz="0" w:space="0" w:color="auto"/>
            <w:left w:val="none" w:sz="0" w:space="0" w:color="auto"/>
            <w:bottom w:val="none" w:sz="0" w:space="0" w:color="auto"/>
            <w:right w:val="none" w:sz="0" w:space="0" w:color="auto"/>
          </w:divBdr>
          <w:divsChild>
            <w:div w:id="2116486409">
              <w:marLeft w:val="0"/>
              <w:marRight w:val="0"/>
              <w:marTop w:val="0"/>
              <w:marBottom w:val="0"/>
              <w:divBdr>
                <w:top w:val="none" w:sz="0" w:space="0" w:color="auto"/>
                <w:left w:val="none" w:sz="0" w:space="0" w:color="auto"/>
                <w:bottom w:val="none" w:sz="0" w:space="0" w:color="auto"/>
                <w:right w:val="none" w:sz="0" w:space="0" w:color="auto"/>
              </w:divBdr>
              <w:divsChild>
                <w:div w:id="6394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89836">
          <w:marLeft w:val="0"/>
          <w:marRight w:val="0"/>
          <w:marTop w:val="0"/>
          <w:marBottom w:val="450"/>
          <w:divBdr>
            <w:top w:val="none" w:sz="0" w:space="0" w:color="auto"/>
            <w:left w:val="none" w:sz="0" w:space="0" w:color="auto"/>
            <w:bottom w:val="none" w:sz="0" w:space="0" w:color="auto"/>
            <w:right w:val="none" w:sz="0" w:space="0" w:color="auto"/>
          </w:divBdr>
          <w:divsChild>
            <w:div w:id="923226221">
              <w:marLeft w:val="0"/>
              <w:marRight w:val="0"/>
              <w:marTop w:val="0"/>
              <w:marBottom w:val="0"/>
              <w:divBdr>
                <w:top w:val="none" w:sz="0" w:space="0" w:color="auto"/>
                <w:left w:val="none" w:sz="0" w:space="0" w:color="auto"/>
                <w:bottom w:val="none" w:sz="0" w:space="0" w:color="auto"/>
                <w:right w:val="none" w:sz="0" w:space="0" w:color="auto"/>
              </w:divBdr>
              <w:divsChild>
                <w:div w:id="1967546209">
                  <w:marLeft w:val="0"/>
                  <w:marRight w:val="0"/>
                  <w:marTop w:val="0"/>
                  <w:marBottom w:val="0"/>
                  <w:divBdr>
                    <w:top w:val="none" w:sz="0" w:space="0" w:color="auto"/>
                    <w:left w:val="none" w:sz="0" w:space="0" w:color="auto"/>
                    <w:bottom w:val="none" w:sz="0" w:space="0" w:color="auto"/>
                    <w:right w:val="none" w:sz="0" w:space="0" w:color="auto"/>
                  </w:divBdr>
                </w:div>
              </w:divsChild>
            </w:div>
            <w:div w:id="1897008057">
              <w:marLeft w:val="0"/>
              <w:marRight w:val="0"/>
              <w:marTop w:val="0"/>
              <w:marBottom w:val="0"/>
              <w:divBdr>
                <w:top w:val="none" w:sz="0" w:space="0" w:color="auto"/>
                <w:left w:val="none" w:sz="0" w:space="0" w:color="auto"/>
                <w:bottom w:val="none" w:sz="0" w:space="0" w:color="auto"/>
                <w:right w:val="none" w:sz="0" w:space="0" w:color="auto"/>
              </w:divBdr>
              <w:divsChild>
                <w:div w:id="1818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7348">
          <w:marLeft w:val="0"/>
          <w:marRight w:val="0"/>
          <w:marTop w:val="225"/>
          <w:marBottom w:val="450"/>
          <w:divBdr>
            <w:top w:val="none" w:sz="0" w:space="0" w:color="auto"/>
            <w:left w:val="none" w:sz="0" w:space="0" w:color="auto"/>
            <w:bottom w:val="none" w:sz="0" w:space="0" w:color="auto"/>
            <w:right w:val="none" w:sz="0" w:space="0" w:color="auto"/>
          </w:divBdr>
          <w:divsChild>
            <w:div w:id="952639535">
              <w:marLeft w:val="0"/>
              <w:marRight w:val="0"/>
              <w:marTop w:val="0"/>
              <w:marBottom w:val="0"/>
              <w:divBdr>
                <w:top w:val="none" w:sz="0" w:space="0" w:color="auto"/>
                <w:left w:val="none" w:sz="0" w:space="0" w:color="auto"/>
                <w:bottom w:val="none" w:sz="0" w:space="0" w:color="auto"/>
                <w:right w:val="none" w:sz="0" w:space="0" w:color="auto"/>
              </w:divBdr>
              <w:divsChild>
                <w:div w:id="13466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6177">
          <w:marLeft w:val="0"/>
          <w:marRight w:val="0"/>
          <w:marTop w:val="0"/>
          <w:marBottom w:val="450"/>
          <w:divBdr>
            <w:top w:val="none" w:sz="0" w:space="0" w:color="auto"/>
            <w:left w:val="none" w:sz="0" w:space="0" w:color="auto"/>
            <w:bottom w:val="none" w:sz="0" w:space="0" w:color="auto"/>
            <w:right w:val="none" w:sz="0" w:space="0" w:color="auto"/>
          </w:divBdr>
          <w:divsChild>
            <w:div w:id="945234163">
              <w:marLeft w:val="0"/>
              <w:marRight w:val="0"/>
              <w:marTop w:val="0"/>
              <w:marBottom w:val="0"/>
              <w:divBdr>
                <w:top w:val="none" w:sz="0" w:space="0" w:color="auto"/>
                <w:left w:val="none" w:sz="0" w:space="0" w:color="auto"/>
                <w:bottom w:val="none" w:sz="0" w:space="0" w:color="auto"/>
                <w:right w:val="none" w:sz="0" w:space="0" w:color="auto"/>
              </w:divBdr>
              <w:divsChild>
                <w:div w:id="1351031624">
                  <w:marLeft w:val="0"/>
                  <w:marRight w:val="0"/>
                  <w:marTop w:val="0"/>
                  <w:marBottom w:val="0"/>
                  <w:divBdr>
                    <w:top w:val="none" w:sz="0" w:space="0" w:color="auto"/>
                    <w:left w:val="none" w:sz="0" w:space="0" w:color="auto"/>
                    <w:bottom w:val="none" w:sz="0" w:space="0" w:color="auto"/>
                    <w:right w:val="none" w:sz="0" w:space="0" w:color="auto"/>
                  </w:divBdr>
                </w:div>
                <w:div w:id="496573357">
                  <w:marLeft w:val="0"/>
                  <w:marRight w:val="0"/>
                  <w:marTop w:val="0"/>
                  <w:marBottom w:val="0"/>
                  <w:divBdr>
                    <w:top w:val="none" w:sz="0" w:space="0" w:color="auto"/>
                    <w:left w:val="none" w:sz="0" w:space="0" w:color="auto"/>
                    <w:bottom w:val="none" w:sz="0" w:space="0" w:color="auto"/>
                    <w:right w:val="none" w:sz="0" w:space="0" w:color="auto"/>
                  </w:divBdr>
                  <w:divsChild>
                    <w:div w:id="795804226">
                      <w:marLeft w:val="0"/>
                      <w:marRight w:val="0"/>
                      <w:marTop w:val="0"/>
                      <w:marBottom w:val="0"/>
                      <w:divBdr>
                        <w:top w:val="none" w:sz="0" w:space="0" w:color="auto"/>
                        <w:left w:val="none" w:sz="0" w:space="0" w:color="auto"/>
                        <w:bottom w:val="none" w:sz="0" w:space="0" w:color="auto"/>
                        <w:right w:val="none" w:sz="0" w:space="0" w:color="auto"/>
                      </w:divBdr>
                    </w:div>
                  </w:divsChild>
                </w:div>
                <w:div w:id="6445932">
                  <w:marLeft w:val="0"/>
                  <w:marRight w:val="0"/>
                  <w:marTop w:val="0"/>
                  <w:marBottom w:val="0"/>
                  <w:divBdr>
                    <w:top w:val="none" w:sz="0" w:space="0" w:color="auto"/>
                    <w:left w:val="none" w:sz="0" w:space="0" w:color="auto"/>
                    <w:bottom w:val="none" w:sz="0" w:space="0" w:color="auto"/>
                    <w:right w:val="none" w:sz="0" w:space="0" w:color="auto"/>
                  </w:divBdr>
                  <w:divsChild>
                    <w:div w:id="1200585149">
                      <w:marLeft w:val="0"/>
                      <w:marRight w:val="0"/>
                      <w:marTop w:val="0"/>
                      <w:marBottom w:val="0"/>
                      <w:divBdr>
                        <w:top w:val="none" w:sz="0" w:space="0" w:color="auto"/>
                        <w:left w:val="none" w:sz="0" w:space="0" w:color="auto"/>
                        <w:bottom w:val="none" w:sz="0" w:space="0" w:color="auto"/>
                        <w:right w:val="none" w:sz="0" w:space="0" w:color="auto"/>
                      </w:divBdr>
                    </w:div>
                  </w:divsChild>
                </w:div>
                <w:div w:id="1911426004">
                  <w:marLeft w:val="0"/>
                  <w:marRight w:val="0"/>
                  <w:marTop w:val="0"/>
                  <w:marBottom w:val="0"/>
                  <w:divBdr>
                    <w:top w:val="none" w:sz="0" w:space="0" w:color="auto"/>
                    <w:left w:val="none" w:sz="0" w:space="0" w:color="auto"/>
                    <w:bottom w:val="none" w:sz="0" w:space="0" w:color="auto"/>
                    <w:right w:val="none" w:sz="0" w:space="0" w:color="auto"/>
                  </w:divBdr>
                  <w:divsChild>
                    <w:div w:id="1384401051">
                      <w:marLeft w:val="0"/>
                      <w:marRight w:val="0"/>
                      <w:marTop w:val="0"/>
                      <w:marBottom w:val="0"/>
                      <w:divBdr>
                        <w:top w:val="none" w:sz="0" w:space="0" w:color="auto"/>
                        <w:left w:val="none" w:sz="0" w:space="0" w:color="auto"/>
                        <w:bottom w:val="none" w:sz="0" w:space="0" w:color="auto"/>
                        <w:right w:val="none" w:sz="0" w:space="0" w:color="auto"/>
                      </w:divBdr>
                    </w:div>
                  </w:divsChild>
                </w:div>
                <w:div w:id="1978561896">
                  <w:marLeft w:val="0"/>
                  <w:marRight w:val="0"/>
                  <w:marTop w:val="0"/>
                  <w:marBottom w:val="0"/>
                  <w:divBdr>
                    <w:top w:val="none" w:sz="0" w:space="0" w:color="auto"/>
                    <w:left w:val="none" w:sz="0" w:space="0" w:color="auto"/>
                    <w:bottom w:val="none" w:sz="0" w:space="0" w:color="auto"/>
                    <w:right w:val="none" w:sz="0" w:space="0" w:color="auto"/>
                  </w:divBdr>
                  <w:divsChild>
                    <w:div w:id="1061749319">
                      <w:marLeft w:val="0"/>
                      <w:marRight w:val="0"/>
                      <w:marTop w:val="0"/>
                      <w:marBottom w:val="0"/>
                      <w:divBdr>
                        <w:top w:val="none" w:sz="0" w:space="0" w:color="auto"/>
                        <w:left w:val="none" w:sz="0" w:space="0" w:color="auto"/>
                        <w:bottom w:val="none" w:sz="0" w:space="0" w:color="auto"/>
                        <w:right w:val="none" w:sz="0" w:space="0" w:color="auto"/>
                      </w:divBdr>
                    </w:div>
                  </w:divsChild>
                </w:div>
                <w:div w:id="2054453515">
                  <w:marLeft w:val="0"/>
                  <w:marRight w:val="0"/>
                  <w:marTop w:val="0"/>
                  <w:marBottom w:val="0"/>
                  <w:divBdr>
                    <w:top w:val="none" w:sz="0" w:space="0" w:color="auto"/>
                    <w:left w:val="none" w:sz="0" w:space="0" w:color="auto"/>
                    <w:bottom w:val="none" w:sz="0" w:space="0" w:color="auto"/>
                    <w:right w:val="none" w:sz="0" w:space="0" w:color="auto"/>
                  </w:divBdr>
                  <w:divsChild>
                    <w:div w:id="10583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14670">
          <w:marLeft w:val="0"/>
          <w:marRight w:val="0"/>
          <w:marTop w:val="0"/>
          <w:marBottom w:val="450"/>
          <w:divBdr>
            <w:top w:val="none" w:sz="0" w:space="0" w:color="auto"/>
            <w:left w:val="none" w:sz="0" w:space="0" w:color="auto"/>
            <w:bottom w:val="none" w:sz="0" w:space="0" w:color="auto"/>
            <w:right w:val="none" w:sz="0" w:space="0" w:color="auto"/>
          </w:divBdr>
          <w:divsChild>
            <w:div w:id="1283878522">
              <w:marLeft w:val="0"/>
              <w:marRight w:val="0"/>
              <w:marTop w:val="0"/>
              <w:marBottom w:val="0"/>
              <w:divBdr>
                <w:top w:val="none" w:sz="0" w:space="0" w:color="auto"/>
                <w:left w:val="none" w:sz="0" w:space="0" w:color="auto"/>
                <w:bottom w:val="none" w:sz="0" w:space="0" w:color="auto"/>
                <w:right w:val="none" w:sz="0" w:space="0" w:color="auto"/>
              </w:divBdr>
              <w:divsChild>
                <w:div w:id="1092631107">
                  <w:marLeft w:val="0"/>
                  <w:marRight w:val="0"/>
                  <w:marTop w:val="0"/>
                  <w:marBottom w:val="0"/>
                  <w:divBdr>
                    <w:top w:val="none" w:sz="0" w:space="0" w:color="auto"/>
                    <w:left w:val="none" w:sz="0" w:space="0" w:color="auto"/>
                    <w:bottom w:val="none" w:sz="0" w:space="0" w:color="auto"/>
                    <w:right w:val="none" w:sz="0" w:space="0" w:color="auto"/>
                  </w:divBdr>
                </w:div>
                <w:div w:id="934363276">
                  <w:marLeft w:val="0"/>
                  <w:marRight w:val="0"/>
                  <w:marTop w:val="0"/>
                  <w:marBottom w:val="0"/>
                  <w:divBdr>
                    <w:top w:val="none" w:sz="0" w:space="0" w:color="auto"/>
                    <w:left w:val="none" w:sz="0" w:space="0" w:color="auto"/>
                    <w:bottom w:val="none" w:sz="0" w:space="0" w:color="auto"/>
                    <w:right w:val="none" w:sz="0" w:space="0" w:color="auto"/>
                  </w:divBdr>
                  <w:divsChild>
                    <w:div w:id="836461059">
                      <w:marLeft w:val="0"/>
                      <w:marRight w:val="0"/>
                      <w:marTop w:val="0"/>
                      <w:marBottom w:val="0"/>
                      <w:divBdr>
                        <w:top w:val="none" w:sz="0" w:space="0" w:color="auto"/>
                        <w:left w:val="none" w:sz="0" w:space="0" w:color="auto"/>
                        <w:bottom w:val="none" w:sz="0" w:space="0" w:color="auto"/>
                        <w:right w:val="none" w:sz="0" w:space="0" w:color="auto"/>
                      </w:divBdr>
                    </w:div>
                  </w:divsChild>
                </w:div>
                <w:div w:id="1995061459">
                  <w:marLeft w:val="0"/>
                  <w:marRight w:val="0"/>
                  <w:marTop w:val="0"/>
                  <w:marBottom w:val="0"/>
                  <w:divBdr>
                    <w:top w:val="none" w:sz="0" w:space="0" w:color="auto"/>
                    <w:left w:val="none" w:sz="0" w:space="0" w:color="auto"/>
                    <w:bottom w:val="none" w:sz="0" w:space="0" w:color="auto"/>
                    <w:right w:val="none" w:sz="0" w:space="0" w:color="auto"/>
                  </w:divBdr>
                  <w:divsChild>
                    <w:div w:id="1712881072">
                      <w:marLeft w:val="0"/>
                      <w:marRight w:val="0"/>
                      <w:marTop w:val="0"/>
                      <w:marBottom w:val="0"/>
                      <w:divBdr>
                        <w:top w:val="none" w:sz="0" w:space="0" w:color="auto"/>
                        <w:left w:val="none" w:sz="0" w:space="0" w:color="auto"/>
                        <w:bottom w:val="none" w:sz="0" w:space="0" w:color="auto"/>
                        <w:right w:val="none" w:sz="0" w:space="0" w:color="auto"/>
                      </w:divBdr>
                    </w:div>
                  </w:divsChild>
                </w:div>
                <w:div w:id="1735085984">
                  <w:marLeft w:val="0"/>
                  <w:marRight w:val="0"/>
                  <w:marTop w:val="0"/>
                  <w:marBottom w:val="0"/>
                  <w:divBdr>
                    <w:top w:val="none" w:sz="0" w:space="0" w:color="auto"/>
                    <w:left w:val="none" w:sz="0" w:space="0" w:color="auto"/>
                    <w:bottom w:val="none" w:sz="0" w:space="0" w:color="auto"/>
                    <w:right w:val="none" w:sz="0" w:space="0" w:color="auto"/>
                  </w:divBdr>
                  <w:divsChild>
                    <w:div w:id="4174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0516">
              <w:marLeft w:val="0"/>
              <w:marRight w:val="0"/>
              <w:marTop w:val="0"/>
              <w:marBottom w:val="0"/>
              <w:divBdr>
                <w:top w:val="none" w:sz="0" w:space="0" w:color="auto"/>
                <w:left w:val="none" w:sz="0" w:space="0" w:color="auto"/>
                <w:bottom w:val="none" w:sz="0" w:space="0" w:color="auto"/>
                <w:right w:val="none" w:sz="0" w:space="0" w:color="auto"/>
              </w:divBdr>
              <w:divsChild>
                <w:div w:id="15101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279">
          <w:marLeft w:val="0"/>
          <w:marRight w:val="0"/>
          <w:marTop w:val="0"/>
          <w:marBottom w:val="450"/>
          <w:divBdr>
            <w:top w:val="none" w:sz="0" w:space="0" w:color="auto"/>
            <w:left w:val="none" w:sz="0" w:space="0" w:color="auto"/>
            <w:bottom w:val="none" w:sz="0" w:space="0" w:color="auto"/>
            <w:right w:val="none" w:sz="0" w:space="0" w:color="auto"/>
          </w:divBdr>
          <w:divsChild>
            <w:div w:id="2139950453">
              <w:marLeft w:val="0"/>
              <w:marRight w:val="0"/>
              <w:marTop w:val="0"/>
              <w:marBottom w:val="0"/>
              <w:divBdr>
                <w:top w:val="none" w:sz="0" w:space="0" w:color="auto"/>
                <w:left w:val="none" w:sz="0" w:space="0" w:color="auto"/>
                <w:bottom w:val="none" w:sz="0" w:space="0" w:color="auto"/>
                <w:right w:val="none" w:sz="0" w:space="0" w:color="auto"/>
              </w:divBdr>
              <w:divsChild>
                <w:div w:id="16701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1889">
          <w:marLeft w:val="0"/>
          <w:marRight w:val="0"/>
          <w:marTop w:val="0"/>
          <w:marBottom w:val="450"/>
          <w:divBdr>
            <w:top w:val="none" w:sz="0" w:space="0" w:color="auto"/>
            <w:left w:val="none" w:sz="0" w:space="0" w:color="auto"/>
            <w:bottom w:val="none" w:sz="0" w:space="0" w:color="auto"/>
            <w:right w:val="none" w:sz="0" w:space="0" w:color="auto"/>
          </w:divBdr>
          <w:divsChild>
            <w:div w:id="1972589358">
              <w:marLeft w:val="0"/>
              <w:marRight w:val="0"/>
              <w:marTop w:val="0"/>
              <w:marBottom w:val="0"/>
              <w:divBdr>
                <w:top w:val="none" w:sz="0" w:space="0" w:color="auto"/>
                <w:left w:val="none" w:sz="0" w:space="0" w:color="auto"/>
                <w:bottom w:val="none" w:sz="0" w:space="0" w:color="auto"/>
                <w:right w:val="none" w:sz="0" w:space="0" w:color="auto"/>
              </w:divBdr>
              <w:divsChild>
                <w:div w:id="18304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9068">
          <w:marLeft w:val="0"/>
          <w:marRight w:val="0"/>
          <w:marTop w:val="0"/>
          <w:marBottom w:val="450"/>
          <w:divBdr>
            <w:top w:val="none" w:sz="0" w:space="0" w:color="auto"/>
            <w:left w:val="none" w:sz="0" w:space="0" w:color="auto"/>
            <w:bottom w:val="none" w:sz="0" w:space="0" w:color="auto"/>
            <w:right w:val="none" w:sz="0" w:space="0" w:color="auto"/>
          </w:divBdr>
          <w:divsChild>
            <w:div w:id="997878261">
              <w:marLeft w:val="0"/>
              <w:marRight w:val="0"/>
              <w:marTop w:val="0"/>
              <w:marBottom w:val="0"/>
              <w:divBdr>
                <w:top w:val="none" w:sz="0" w:space="0" w:color="auto"/>
                <w:left w:val="none" w:sz="0" w:space="0" w:color="auto"/>
                <w:bottom w:val="none" w:sz="0" w:space="0" w:color="auto"/>
                <w:right w:val="none" w:sz="0" w:space="0" w:color="auto"/>
              </w:divBdr>
              <w:divsChild>
                <w:div w:id="141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5514">
          <w:marLeft w:val="0"/>
          <w:marRight w:val="0"/>
          <w:marTop w:val="225"/>
          <w:marBottom w:val="450"/>
          <w:divBdr>
            <w:top w:val="none" w:sz="0" w:space="0" w:color="auto"/>
            <w:left w:val="none" w:sz="0" w:space="0" w:color="auto"/>
            <w:bottom w:val="none" w:sz="0" w:space="0" w:color="auto"/>
            <w:right w:val="none" w:sz="0" w:space="0" w:color="auto"/>
          </w:divBdr>
          <w:divsChild>
            <w:div w:id="1302615254">
              <w:marLeft w:val="0"/>
              <w:marRight w:val="0"/>
              <w:marTop w:val="0"/>
              <w:marBottom w:val="0"/>
              <w:divBdr>
                <w:top w:val="none" w:sz="0" w:space="0" w:color="auto"/>
                <w:left w:val="none" w:sz="0" w:space="0" w:color="auto"/>
                <w:bottom w:val="none" w:sz="0" w:space="0" w:color="auto"/>
                <w:right w:val="none" w:sz="0" w:space="0" w:color="auto"/>
              </w:divBdr>
              <w:divsChild>
                <w:div w:id="2117825683">
                  <w:marLeft w:val="0"/>
                  <w:marRight w:val="0"/>
                  <w:marTop w:val="0"/>
                  <w:marBottom w:val="0"/>
                  <w:divBdr>
                    <w:top w:val="none" w:sz="0" w:space="0" w:color="auto"/>
                    <w:left w:val="none" w:sz="0" w:space="0" w:color="auto"/>
                    <w:bottom w:val="none" w:sz="0" w:space="0" w:color="auto"/>
                    <w:right w:val="none" w:sz="0" w:space="0" w:color="auto"/>
                  </w:divBdr>
                </w:div>
              </w:divsChild>
            </w:div>
            <w:div w:id="443160876">
              <w:marLeft w:val="0"/>
              <w:marRight w:val="0"/>
              <w:marTop w:val="0"/>
              <w:marBottom w:val="0"/>
              <w:divBdr>
                <w:top w:val="none" w:sz="0" w:space="0" w:color="auto"/>
                <w:left w:val="none" w:sz="0" w:space="0" w:color="auto"/>
                <w:bottom w:val="none" w:sz="0" w:space="0" w:color="auto"/>
                <w:right w:val="none" w:sz="0" w:space="0" w:color="auto"/>
              </w:divBdr>
              <w:divsChild>
                <w:div w:id="6563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84">
          <w:marLeft w:val="0"/>
          <w:marRight w:val="0"/>
          <w:marTop w:val="0"/>
          <w:marBottom w:val="450"/>
          <w:divBdr>
            <w:top w:val="none" w:sz="0" w:space="0" w:color="auto"/>
            <w:left w:val="none" w:sz="0" w:space="0" w:color="auto"/>
            <w:bottom w:val="none" w:sz="0" w:space="0" w:color="auto"/>
            <w:right w:val="none" w:sz="0" w:space="0" w:color="auto"/>
          </w:divBdr>
          <w:divsChild>
            <w:div w:id="1536432172">
              <w:marLeft w:val="0"/>
              <w:marRight w:val="0"/>
              <w:marTop w:val="0"/>
              <w:marBottom w:val="0"/>
              <w:divBdr>
                <w:top w:val="none" w:sz="0" w:space="0" w:color="auto"/>
                <w:left w:val="none" w:sz="0" w:space="0" w:color="auto"/>
                <w:bottom w:val="none" w:sz="0" w:space="0" w:color="auto"/>
                <w:right w:val="none" w:sz="0" w:space="0" w:color="auto"/>
              </w:divBdr>
              <w:divsChild>
                <w:div w:id="790170165">
                  <w:marLeft w:val="0"/>
                  <w:marRight w:val="0"/>
                  <w:marTop w:val="0"/>
                  <w:marBottom w:val="0"/>
                  <w:divBdr>
                    <w:top w:val="none" w:sz="0" w:space="0" w:color="auto"/>
                    <w:left w:val="none" w:sz="0" w:space="0" w:color="auto"/>
                    <w:bottom w:val="none" w:sz="0" w:space="0" w:color="auto"/>
                    <w:right w:val="none" w:sz="0" w:space="0" w:color="auto"/>
                  </w:divBdr>
                </w:div>
                <w:div w:id="1069617741">
                  <w:marLeft w:val="0"/>
                  <w:marRight w:val="0"/>
                  <w:marTop w:val="0"/>
                  <w:marBottom w:val="0"/>
                  <w:divBdr>
                    <w:top w:val="none" w:sz="0" w:space="0" w:color="auto"/>
                    <w:left w:val="none" w:sz="0" w:space="0" w:color="auto"/>
                    <w:bottom w:val="none" w:sz="0" w:space="0" w:color="auto"/>
                    <w:right w:val="none" w:sz="0" w:space="0" w:color="auto"/>
                  </w:divBdr>
                  <w:divsChild>
                    <w:div w:id="645938722">
                      <w:marLeft w:val="0"/>
                      <w:marRight w:val="0"/>
                      <w:marTop w:val="0"/>
                      <w:marBottom w:val="0"/>
                      <w:divBdr>
                        <w:top w:val="none" w:sz="0" w:space="0" w:color="auto"/>
                        <w:left w:val="none" w:sz="0" w:space="0" w:color="auto"/>
                        <w:bottom w:val="none" w:sz="0" w:space="0" w:color="auto"/>
                        <w:right w:val="none" w:sz="0" w:space="0" w:color="auto"/>
                      </w:divBdr>
                    </w:div>
                  </w:divsChild>
                </w:div>
                <w:div w:id="868301859">
                  <w:marLeft w:val="0"/>
                  <w:marRight w:val="0"/>
                  <w:marTop w:val="0"/>
                  <w:marBottom w:val="0"/>
                  <w:divBdr>
                    <w:top w:val="none" w:sz="0" w:space="0" w:color="auto"/>
                    <w:left w:val="none" w:sz="0" w:space="0" w:color="auto"/>
                    <w:bottom w:val="none" w:sz="0" w:space="0" w:color="auto"/>
                    <w:right w:val="none" w:sz="0" w:space="0" w:color="auto"/>
                  </w:divBdr>
                  <w:divsChild>
                    <w:div w:id="685130928">
                      <w:marLeft w:val="0"/>
                      <w:marRight w:val="0"/>
                      <w:marTop w:val="0"/>
                      <w:marBottom w:val="0"/>
                      <w:divBdr>
                        <w:top w:val="none" w:sz="0" w:space="0" w:color="auto"/>
                        <w:left w:val="none" w:sz="0" w:space="0" w:color="auto"/>
                        <w:bottom w:val="none" w:sz="0" w:space="0" w:color="auto"/>
                        <w:right w:val="none" w:sz="0" w:space="0" w:color="auto"/>
                      </w:divBdr>
                    </w:div>
                  </w:divsChild>
                </w:div>
                <w:div w:id="183056123">
                  <w:marLeft w:val="0"/>
                  <w:marRight w:val="0"/>
                  <w:marTop w:val="0"/>
                  <w:marBottom w:val="0"/>
                  <w:divBdr>
                    <w:top w:val="none" w:sz="0" w:space="0" w:color="auto"/>
                    <w:left w:val="none" w:sz="0" w:space="0" w:color="auto"/>
                    <w:bottom w:val="none" w:sz="0" w:space="0" w:color="auto"/>
                    <w:right w:val="none" w:sz="0" w:space="0" w:color="auto"/>
                  </w:divBdr>
                  <w:divsChild>
                    <w:div w:id="524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6729">
              <w:marLeft w:val="0"/>
              <w:marRight w:val="0"/>
              <w:marTop w:val="0"/>
              <w:marBottom w:val="0"/>
              <w:divBdr>
                <w:top w:val="none" w:sz="0" w:space="0" w:color="auto"/>
                <w:left w:val="none" w:sz="0" w:space="0" w:color="auto"/>
                <w:bottom w:val="none" w:sz="0" w:space="0" w:color="auto"/>
                <w:right w:val="none" w:sz="0" w:space="0" w:color="auto"/>
              </w:divBdr>
              <w:divsChild>
                <w:div w:id="16707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1533">
          <w:marLeft w:val="0"/>
          <w:marRight w:val="0"/>
          <w:marTop w:val="0"/>
          <w:marBottom w:val="450"/>
          <w:divBdr>
            <w:top w:val="none" w:sz="0" w:space="0" w:color="auto"/>
            <w:left w:val="none" w:sz="0" w:space="0" w:color="auto"/>
            <w:bottom w:val="none" w:sz="0" w:space="0" w:color="auto"/>
            <w:right w:val="none" w:sz="0" w:space="0" w:color="auto"/>
          </w:divBdr>
          <w:divsChild>
            <w:div w:id="394009222">
              <w:marLeft w:val="0"/>
              <w:marRight w:val="0"/>
              <w:marTop w:val="0"/>
              <w:marBottom w:val="0"/>
              <w:divBdr>
                <w:top w:val="none" w:sz="0" w:space="0" w:color="auto"/>
                <w:left w:val="none" w:sz="0" w:space="0" w:color="auto"/>
                <w:bottom w:val="none" w:sz="0" w:space="0" w:color="auto"/>
                <w:right w:val="none" w:sz="0" w:space="0" w:color="auto"/>
              </w:divBdr>
              <w:divsChild>
                <w:div w:id="5668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9196">
          <w:marLeft w:val="0"/>
          <w:marRight w:val="0"/>
          <w:marTop w:val="0"/>
          <w:marBottom w:val="450"/>
          <w:divBdr>
            <w:top w:val="none" w:sz="0" w:space="0" w:color="auto"/>
            <w:left w:val="none" w:sz="0" w:space="0" w:color="auto"/>
            <w:bottom w:val="none" w:sz="0" w:space="0" w:color="auto"/>
            <w:right w:val="none" w:sz="0" w:space="0" w:color="auto"/>
          </w:divBdr>
          <w:divsChild>
            <w:div w:id="374354571">
              <w:marLeft w:val="0"/>
              <w:marRight w:val="0"/>
              <w:marTop w:val="0"/>
              <w:marBottom w:val="0"/>
              <w:divBdr>
                <w:top w:val="none" w:sz="0" w:space="0" w:color="auto"/>
                <w:left w:val="none" w:sz="0" w:space="0" w:color="auto"/>
                <w:bottom w:val="none" w:sz="0" w:space="0" w:color="auto"/>
                <w:right w:val="none" w:sz="0" w:space="0" w:color="auto"/>
              </w:divBdr>
              <w:divsChild>
                <w:div w:id="20111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9075">
          <w:marLeft w:val="0"/>
          <w:marRight w:val="0"/>
          <w:marTop w:val="225"/>
          <w:marBottom w:val="450"/>
          <w:divBdr>
            <w:top w:val="none" w:sz="0" w:space="0" w:color="auto"/>
            <w:left w:val="none" w:sz="0" w:space="0" w:color="auto"/>
            <w:bottom w:val="none" w:sz="0" w:space="0" w:color="auto"/>
            <w:right w:val="none" w:sz="0" w:space="0" w:color="auto"/>
          </w:divBdr>
          <w:divsChild>
            <w:div w:id="872302904">
              <w:marLeft w:val="0"/>
              <w:marRight w:val="0"/>
              <w:marTop w:val="0"/>
              <w:marBottom w:val="0"/>
              <w:divBdr>
                <w:top w:val="none" w:sz="0" w:space="0" w:color="auto"/>
                <w:left w:val="none" w:sz="0" w:space="0" w:color="auto"/>
                <w:bottom w:val="none" w:sz="0" w:space="0" w:color="auto"/>
                <w:right w:val="none" w:sz="0" w:space="0" w:color="auto"/>
              </w:divBdr>
              <w:divsChild>
                <w:div w:id="20464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3444">
          <w:marLeft w:val="0"/>
          <w:marRight w:val="0"/>
          <w:marTop w:val="0"/>
          <w:marBottom w:val="450"/>
          <w:divBdr>
            <w:top w:val="none" w:sz="0" w:space="0" w:color="auto"/>
            <w:left w:val="none" w:sz="0" w:space="0" w:color="auto"/>
            <w:bottom w:val="none" w:sz="0" w:space="0" w:color="auto"/>
            <w:right w:val="none" w:sz="0" w:space="0" w:color="auto"/>
          </w:divBdr>
          <w:divsChild>
            <w:div w:id="1599754950">
              <w:marLeft w:val="0"/>
              <w:marRight w:val="0"/>
              <w:marTop w:val="0"/>
              <w:marBottom w:val="0"/>
              <w:divBdr>
                <w:top w:val="none" w:sz="0" w:space="0" w:color="auto"/>
                <w:left w:val="none" w:sz="0" w:space="0" w:color="auto"/>
                <w:bottom w:val="none" w:sz="0" w:space="0" w:color="auto"/>
                <w:right w:val="none" w:sz="0" w:space="0" w:color="auto"/>
              </w:divBdr>
              <w:divsChild>
                <w:div w:id="193926808">
                  <w:marLeft w:val="0"/>
                  <w:marRight w:val="0"/>
                  <w:marTop w:val="0"/>
                  <w:marBottom w:val="0"/>
                  <w:divBdr>
                    <w:top w:val="none" w:sz="0" w:space="0" w:color="auto"/>
                    <w:left w:val="none" w:sz="0" w:space="0" w:color="auto"/>
                    <w:bottom w:val="none" w:sz="0" w:space="0" w:color="auto"/>
                    <w:right w:val="none" w:sz="0" w:space="0" w:color="auto"/>
                  </w:divBdr>
                </w:div>
              </w:divsChild>
            </w:div>
            <w:div w:id="433398598">
              <w:marLeft w:val="0"/>
              <w:marRight w:val="0"/>
              <w:marTop w:val="0"/>
              <w:marBottom w:val="0"/>
              <w:divBdr>
                <w:top w:val="none" w:sz="0" w:space="0" w:color="auto"/>
                <w:left w:val="none" w:sz="0" w:space="0" w:color="auto"/>
                <w:bottom w:val="none" w:sz="0" w:space="0" w:color="auto"/>
                <w:right w:val="none" w:sz="0" w:space="0" w:color="auto"/>
              </w:divBdr>
              <w:divsChild>
                <w:div w:id="2533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7913">
          <w:marLeft w:val="0"/>
          <w:marRight w:val="0"/>
          <w:marTop w:val="0"/>
          <w:marBottom w:val="450"/>
          <w:divBdr>
            <w:top w:val="none" w:sz="0" w:space="0" w:color="auto"/>
            <w:left w:val="none" w:sz="0" w:space="0" w:color="auto"/>
            <w:bottom w:val="none" w:sz="0" w:space="0" w:color="auto"/>
            <w:right w:val="none" w:sz="0" w:space="0" w:color="auto"/>
          </w:divBdr>
          <w:divsChild>
            <w:div w:id="1105730342">
              <w:marLeft w:val="0"/>
              <w:marRight w:val="0"/>
              <w:marTop w:val="0"/>
              <w:marBottom w:val="0"/>
              <w:divBdr>
                <w:top w:val="none" w:sz="0" w:space="0" w:color="auto"/>
                <w:left w:val="none" w:sz="0" w:space="0" w:color="auto"/>
                <w:bottom w:val="none" w:sz="0" w:space="0" w:color="auto"/>
                <w:right w:val="none" w:sz="0" w:space="0" w:color="auto"/>
              </w:divBdr>
              <w:divsChild>
                <w:div w:id="3272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673">
          <w:marLeft w:val="0"/>
          <w:marRight w:val="0"/>
          <w:marTop w:val="225"/>
          <w:marBottom w:val="450"/>
          <w:divBdr>
            <w:top w:val="none" w:sz="0" w:space="0" w:color="auto"/>
            <w:left w:val="none" w:sz="0" w:space="0" w:color="auto"/>
            <w:bottom w:val="none" w:sz="0" w:space="0" w:color="auto"/>
            <w:right w:val="none" w:sz="0" w:space="0" w:color="auto"/>
          </w:divBdr>
          <w:divsChild>
            <w:div w:id="442848606">
              <w:marLeft w:val="0"/>
              <w:marRight w:val="0"/>
              <w:marTop w:val="0"/>
              <w:marBottom w:val="0"/>
              <w:divBdr>
                <w:top w:val="none" w:sz="0" w:space="0" w:color="auto"/>
                <w:left w:val="none" w:sz="0" w:space="0" w:color="auto"/>
                <w:bottom w:val="none" w:sz="0" w:space="0" w:color="auto"/>
                <w:right w:val="none" w:sz="0" w:space="0" w:color="auto"/>
              </w:divBdr>
              <w:divsChild>
                <w:div w:id="5630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9017">
          <w:marLeft w:val="0"/>
          <w:marRight w:val="0"/>
          <w:marTop w:val="0"/>
          <w:marBottom w:val="450"/>
          <w:divBdr>
            <w:top w:val="none" w:sz="0" w:space="0" w:color="auto"/>
            <w:left w:val="none" w:sz="0" w:space="0" w:color="auto"/>
            <w:bottom w:val="none" w:sz="0" w:space="0" w:color="auto"/>
            <w:right w:val="none" w:sz="0" w:space="0" w:color="auto"/>
          </w:divBdr>
          <w:divsChild>
            <w:div w:id="1908346142">
              <w:marLeft w:val="0"/>
              <w:marRight w:val="0"/>
              <w:marTop w:val="0"/>
              <w:marBottom w:val="0"/>
              <w:divBdr>
                <w:top w:val="none" w:sz="0" w:space="0" w:color="auto"/>
                <w:left w:val="none" w:sz="0" w:space="0" w:color="auto"/>
                <w:bottom w:val="none" w:sz="0" w:space="0" w:color="auto"/>
                <w:right w:val="none" w:sz="0" w:space="0" w:color="auto"/>
              </w:divBdr>
              <w:divsChild>
                <w:div w:id="11581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73">
          <w:marLeft w:val="0"/>
          <w:marRight w:val="0"/>
          <w:marTop w:val="0"/>
          <w:marBottom w:val="450"/>
          <w:divBdr>
            <w:top w:val="none" w:sz="0" w:space="0" w:color="auto"/>
            <w:left w:val="none" w:sz="0" w:space="0" w:color="auto"/>
            <w:bottom w:val="none" w:sz="0" w:space="0" w:color="auto"/>
            <w:right w:val="none" w:sz="0" w:space="0" w:color="auto"/>
          </w:divBdr>
          <w:divsChild>
            <w:div w:id="2021199757">
              <w:marLeft w:val="0"/>
              <w:marRight w:val="0"/>
              <w:marTop w:val="0"/>
              <w:marBottom w:val="0"/>
              <w:divBdr>
                <w:top w:val="none" w:sz="0" w:space="0" w:color="auto"/>
                <w:left w:val="none" w:sz="0" w:space="0" w:color="auto"/>
                <w:bottom w:val="none" w:sz="0" w:space="0" w:color="auto"/>
                <w:right w:val="none" w:sz="0" w:space="0" w:color="auto"/>
              </w:divBdr>
              <w:divsChild>
                <w:div w:id="9137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1180">
          <w:marLeft w:val="0"/>
          <w:marRight w:val="0"/>
          <w:marTop w:val="225"/>
          <w:marBottom w:val="450"/>
          <w:divBdr>
            <w:top w:val="none" w:sz="0" w:space="0" w:color="auto"/>
            <w:left w:val="none" w:sz="0" w:space="0" w:color="auto"/>
            <w:bottom w:val="none" w:sz="0" w:space="0" w:color="auto"/>
            <w:right w:val="none" w:sz="0" w:space="0" w:color="auto"/>
          </w:divBdr>
          <w:divsChild>
            <w:div w:id="2139302084">
              <w:marLeft w:val="0"/>
              <w:marRight w:val="0"/>
              <w:marTop w:val="0"/>
              <w:marBottom w:val="0"/>
              <w:divBdr>
                <w:top w:val="none" w:sz="0" w:space="0" w:color="auto"/>
                <w:left w:val="none" w:sz="0" w:space="0" w:color="auto"/>
                <w:bottom w:val="none" w:sz="0" w:space="0" w:color="auto"/>
                <w:right w:val="none" w:sz="0" w:space="0" w:color="auto"/>
              </w:divBdr>
              <w:divsChild>
                <w:div w:id="894661063">
                  <w:marLeft w:val="0"/>
                  <w:marRight w:val="0"/>
                  <w:marTop w:val="0"/>
                  <w:marBottom w:val="0"/>
                  <w:divBdr>
                    <w:top w:val="none" w:sz="0" w:space="0" w:color="auto"/>
                    <w:left w:val="none" w:sz="0" w:space="0" w:color="auto"/>
                    <w:bottom w:val="none" w:sz="0" w:space="0" w:color="auto"/>
                    <w:right w:val="none" w:sz="0" w:space="0" w:color="auto"/>
                  </w:divBdr>
                </w:div>
              </w:divsChild>
            </w:div>
            <w:div w:id="1244756857">
              <w:marLeft w:val="0"/>
              <w:marRight w:val="0"/>
              <w:marTop w:val="0"/>
              <w:marBottom w:val="0"/>
              <w:divBdr>
                <w:top w:val="none" w:sz="0" w:space="0" w:color="auto"/>
                <w:left w:val="none" w:sz="0" w:space="0" w:color="auto"/>
                <w:bottom w:val="none" w:sz="0" w:space="0" w:color="auto"/>
                <w:right w:val="none" w:sz="0" w:space="0" w:color="auto"/>
              </w:divBdr>
              <w:divsChild>
                <w:div w:id="2076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010">
          <w:marLeft w:val="0"/>
          <w:marRight w:val="0"/>
          <w:marTop w:val="0"/>
          <w:marBottom w:val="450"/>
          <w:divBdr>
            <w:top w:val="none" w:sz="0" w:space="0" w:color="auto"/>
            <w:left w:val="none" w:sz="0" w:space="0" w:color="auto"/>
            <w:bottom w:val="none" w:sz="0" w:space="0" w:color="auto"/>
            <w:right w:val="none" w:sz="0" w:space="0" w:color="auto"/>
          </w:divBdr>
          <w:divsChild>
            <w:div w:id="1832140420">
              <w:marLeft w:val="0"/>
              <w:marRight w:val="0"/>
              <w:marTop w:val="0"/>
              <w:marBottom w:val="0"/>
              <w:divBdr>
                <w:top w:val="none" w:sz="0" w:space="0" w:color="auto"/>
                <w:left w:val="none" w:sz="0" w:space="0" w:color="auto"/>
                <w:bottom w:val="none" w:sz="0" w:space="0" w:color="auto"/>
                <w:right w:val="none" w:sz="0" w:space="0" w:color="auto"/>
              </w:divBdr>
              <w:divsChild>
                <w:div w:id="17159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18766">
          <w:marLeft w:val="0"/>
          <w:marRight w:val="0"/>
          <w:marTop w:val="0"/>
          <w:marBottom w:val="450"/>
          <w:divBdr>
            <w:top w:val="none" w:sz="0" w:space="0" w:color="auto"/>
            <w:left w:val="none" w:sz="0" w:space="0" w:color="auto"/>
            <w:bottom w:val="none" w:sz="0" w:space="0" w:color="auto"/>
            <w:right w:val="none" w:sz="0" w:space="0" w:color="auto"/>
          </w:divBdr>
          <w:divsChild>
            <w:div w:id="1858621035">
              <w:marLeft w:val="0"/>
              <w:marRight w:val="0"/>
              <w:marTop w:val="0"/>
              <w:marBottom w:val="0"/>
              <w:divBdr>
                <w:top w:val="none" w:sz="0" w:space="0" w:color="auto"/>
                <w:left w:val="none" w:sz="0" w:space="0" w:color="auto"/>
                <w:bottom w:val="none" w:sz="0" w:space="0" w:color="auto"/>
                <w:right w:val="none" w:sz="0" w:space="0" w:color="auto"/>
              </w:divBdr>
              <w:divsChild>
                <w:div w:id="13868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2921">
          <w:marLeft w:val="0"/>
          <w:marRight w:val="0"/>
          <w:marTop w:val="0"/>
          <w:marBottom w:val="450"/>
          <w:divBdr>
            <w:top w:val="none" w:sz="0" w:space="0" w:color="auto"/>
            <w:left w:val="none" w:sz="0" w:space="0" w:color="auto"/>
            <w:bottom w:val="none" w:sz="0" w:space="0" w:color="auto"/>
            <w:right w:val="none" w:sz="0" w:space="0" w:color="auto"/>
          </w:divBdr>
          <w:divsChild>
            <w:div w:id="59448737">
              <w:marLeft w:val="0"/>
              <w:marRight w:val="0"/>
              <w:marTop w:val="0"/>
              <w:marBottom w:val="0"/>
              <w:divBdr>
                <w:top w:val="none" w:sz="0" w:space="0" w:color="auto"/>
                <w:left w:val="none" w:sz="0" w:space="0" w:color="auto"/>
                <w:bottom w:val="none" w:sz="0" w:space="0" w:color="auto"/>
                <w:right w:val="none" w:sz="0" w:space="0" w:color="auto"/>
              </w:divBdr>
              <w:divsChild>
                <w:div w:id="5722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175">
          <w:marLeft w:val="0"/>
          <w:marRight w:val="0"/>
          <w:marTop w:val="0"/>
          <w:marBottom w:val="450"/>
          <w:divBdr>
            <w:top w:val="none" w:sz="0" w:space="0" w:color="auto"/>
            <w:left w:val="none" w:sz="0" w:space="0" w:color="auto"/>
            <w:bottom w:val="none" w:sz="0" w:space="0" w:color="auto"/>
            <w:right w:val="none" w:sz="0" w:space="0" w:color="auto"/>
          </w:divBdr>
          <w:divsChild>
            <w:div w:id="1369179366">
              <w:marLeft w:val="0"/>
              <w:marRight w:val="0"/>
              <w:marTop w:val="0"/>
              <w:marBottom w:val="0"/>
              <w:divBdr>
                <w:top w:val="none" w:sz="0" w:space="0" w:color="auto"/>
                <w:left w:val="none" w:sz="0" w:space="0" w:color="auto"/>
                <w:bottom w:val="none" w:sz="0" w:space="0" w:color="auto"/>
                <w:right w:val="none" w:sz="0" w:space="0" w:color="auto"/>
              </w:divBdr>
              <w:divsChild>
                <w:div w:id="12322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2167">
          <w:marLeft w:val="0"/>
          <w:marRight w:val="0"/>
          <w:marTop w:val="225"/>
          <w:marBottom w:val="450"/>
          <w:divBdr>
            <w:top w:val="none" w:sz="0" w:space="0" w:color="auto"/>
            <w:left w:val="none" w:sz="0" w:space="0" w:color="auto"/>
            <w:bottom w:val="none" w:sz="0" w:space="0" w:color="auto"/>
            <w:right w:val="none" w:sz="0" w:space="0" w:color="auto"/>
          </w:divBdr>
          <w:divsChild>
            <w:div w:id="293103650">
              <w:marLeft w:val="0"/>
              <w:marRight w:val="0"/>
              <w:marTop w:val="0"/>
              <w:marBottom w:val="0"/>
              <w:divBdr>
                <w:top w:val="none" w:sz="0" w:space="0" w:color="auto"/>
                <w:left w:val="none" w:sz="0" w:space="0" w:color="auto"/>
                <w:bottom w:val="none" w:sz="0" w:space="0" w:color="auto"/>
                <w:right w:val="none" w:sz="0" w:space="0" w:color="auto"/>
              </w:divBdr>
              <w:divsChild>
                <w:div w:id="14448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8823">
          <w:marLeft w:val="0"/>
          <w:marRight w:val="0"/>
          <w:marTop w:val="0"/>
          <w:marBottom w:val="450"/>
          <w:divBdr>
            <w:top w:val="none" w:sz="0" w:space="0" w:color="auto"/>
            <w:left w:val="none" w:sz="0" w:space="0" w:color="auto"/>
            <w:bottom w:val="none" w:sz="0" w:space="0" w:color="auto"/>
            <w:right w:val="none" w:sz="0" w:space="0" w:color="auto"/>
          </w:divBdr>
          <w:divsChild>
            <w:div w:id="1240208500">
              <w:marLeft w:val="0"/>
              <w:marRight w:val="0"/>
              <w:marTop w:val="0"/>
              <w:marBottom w:val="0"/>
              <w:divBdr>
                <w:top w:val="none" w:sz="0" w:space="0" w:color="auto"/>
                <w:left w:val="none" w:sz="0" w:space="0" w:color="auto"/>
                <w:bottom w:val="none" w:sz="0" w:space="0" w:color="auto"/>
                <w:right w:val="none" w:sz="0" w:space="0" w:color="auto"/>
              </w:divBdr>
              <w:divsChild>
                <w:div w:id="2089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0450">
          <w:marLeft w:val="0"/>
          <w:marRight w:val="0"/>
          <w:marTop w:val="225"/>
          <w:marBottom w:val="450"/>
          <w:divBdr>
            <w:top w:val="none" w:sz="0" w:space="0" w:color="auto"/>
            <w:left w:val="none" w:sz="0" w:space="0" w:color="auto"/>
            <w:bottom w:val="none" w:sz="0" w:space="0" w:color="auto"/>
            <w:right w:val="none" w:sz="0" w:space="0" w:color="auto"/>
          </w:divBdr>
          <w:divsChild>
            <w:div w:id="1607031601">
              <w:marLeft w:val="0"/>
              <w:marRight w:val="0"/>
              <w:marTop w:val="0"/>
              <w:marBottom w:val="0"/>
              <w:divBdr>
                <w:top w:val="none" w:sz="0" w:space="0" w:color="auto"/>
                <w:left w:val="none" w:sz="0" w:space="0" w:color="auto"/>
                <w:bottom w:val="none" w:sz="0" w:space="0" w:color="auto"/>
                <w:right w:val="none" w:sz="0" w:space="0" w:color="auto"/>
              </w:divBdr>
              <w:divsChild>
                <w:div w:id="1414618175">
                  <w:marLeft w:val="0"/>
                  <w:marRight w:val="0"/>
                  <w:marTop w:val="0"/>
                  <w:marBottom w:val="0"/>
                  <w:divBdr>
                    <w:top w:val="none" w:sz="0" w:space="0" w:color="auto"/>
                    <w:left w:val="none" w:sz="0" w:space="0" w:color="auto"/>
                    <w:bottom w:val="none" w:sz="0" w:space="0" w:color="auto"/>
                    <w:right w:val="none" w:sz="0" w:space="0" w:color="auto"/>
                  </w:divBdr>
                </w:div>
                <w:div w:id="1330668499">
                  <w:marLeft w:val="0"/>
                  <w:marRight w:val="0"/>
                  <w:marTop w:val="0"/>
                  <w:marBottom w:val="0"/>
                  <w:divBdr>
                    <w:top w:val="none" w:sz="0" w:space="0" w:color="auto"/>
                    <w:left w:val="none" w:sz="0" w:space="0" w:color="auto"/>
                    <w:bottom w:val="none" w:sz="0" w:space="0" w:color="auto"/>
                    <w:right w:val="none" w:sz="0" w:space="0" w:color="auto"/>
                  </w:divBdr>
                  <w:divsChild>
                    <w:div w:id="118496213">
                      <w:marLeft w:val="0"/>
                      <w:marRight w:val="0"/>
                      <w:marTop w:val="0"/>
                      <w:marBottom w:val="0"/>
                      <w:divBdr>
                        <w:top w:val="none" w:sz="0" w:space="0" w:color="auto"/>
                        <w:left w:val="none" w:sz="0" w:space="0" w:color="auto"/>
                        <w:bottom w:val="none" w:sz="0" w:space="0" w:color="auto"/>
                        <w:right w:val="none" w:sz="0" w:space="0" w:color="auto"/>
                      </w:divBdr>
                    </w:div>
                  </w:divsChild>
                </w:div>
                <w:div w:id="1985357059">
                  <w:marLeft w:val="0"/>
                  <w:marRight w:val="0"/>
                  <w:marTop w:val="0"/>
                  <w:marBottom w:val="0"/>
                  <w:divBdr>
                    <w:top w:val="none" w:sz="0" w:space="0" w:color="auto"/>
                    <w:left w:val="none" w:sz="0" w:space="0" w:color="auto"/>
                    <w:bottom w:val="none" w:sz="0" w:space="0" w:color="auto"/>
                    <w:right w:val="none" w:sz="0" w:space="0" w:color="auto"/>
                  </w:divBdr>
                  <w:divsChild>
                    <w:div w:id="919873268">
                      <w:marLeft w:val="0"/>
                      <w:marRight w:val="0"/>
                      <w:marTop w:val="0"/>
                      <w:marBottom w:val="0"/>
                      <w:divBdr>
                        <w:top w:val="none" w:sz="0" w:space="0" w:color="auto"/>
                        <w:left w:val="none" w:sz="0" w:space="0" w:color="auto"/>
                        <w:bottom w:val="none" w:sz="0" w:space="0" w:color="auto"/>
                        <w:right w:val="none" w:sz="0" w:space="0" w:color="auto"/>
                      </w:divBdr>
                    </w:div>
                  </w:divsChild>
                </w:div>
                <w:div w:id="749887820">
                  <w:marLeft w:val="0"/>
                  <w:marRight w:val="0"/>
                  <w:marTop w:val="0"/>
                  <w:marBottom w:val="0"/>
                  <w:divBdr>
                    <w:top w:val="none" w:sz="0" w:space="0" w:color="auto"/>
                    <w:left w:val="none" w:sz="0" w:space="0" w:color="auto"/>
                    <w:bottom w:val="none" w:sz="0" w:space="0" w:color="auto"/>
                    <w:right w:val="none" w:sz="0" w:space="0" w:color="auto"/>
                  </w:divBdr>
                  <w:divsChild>
                    <w:div w:id="127868751">
                      <w:marLeft w:val="0"/>
                      <w:marRight w:val="0"/>
                      <w:marTop w:val="0"/>
                      <w:marBottom w:val="0"/>
                      <w:divBdr>
                        <w:top w:val="none" w:sz="0" w:space="0" w:color="auto"/>
                        <w:left w:val="none" w:sz="0" w:space="0" w:color="auto"/>
                        <w:bottom w:val="none" w:sz="0" w:space="0" w:color="auto"/>
                        <w:right w:val="none" w:sz="0" w:space="0" w:color="auto"/>
                      </w:divBdr>
                    </w:div>
                  </w:divsChild>
                </w:div>
                <w:div w:id="2075083132">
                  <w:marLeft w:val="0"/>
                  <w:marRight w:val="0"/>
                  <w:marTop w:val="0"/>
                  <w:marBottom w:val="0"/>
                  <w:divBdr>
                    <w:top w:val="none" w:sz="0" w:space="0" w:color="auto"/>
                    <w:left w:val="none" w:sz="0" w:space="0" w:color="auto"/>
                    <w:bottom w:val="none" w:sz="0" w:space="0" w:color="auto"/>
                    <w:right w:val="none" w:sz="0" w:space="0" w:color="auto"/>
                  </w:divBdr>
                  <w:divsChild>
                    <w:div w:id="10229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704">
          <w:marLeft w:val="0"/>
          <w:marRight w:val="0"/>
          <w:marTop w:val="0"/>
          <w:marBottom w:val="450"/>
          <w:divBdr>
            <w:top w:val="none" w:sz="0" w:space="0" w:color="auto"/>
            <w:left w:val="none" w:sz="0" w:space="0" w:color="auto"/>
            <w:bottom w:val="none" w:sz="0" w:space="0" w:color="auto"/>
            <w:right w:val="none" w:sz="0" w:space="0" w:color="auto"/>
          </w:divBdr>
          <w:divsChild>
            <w:div w:id="1180504543">
              <w:marLeft w:val="0"/>
              <w:marRight w:val="0"/>
              <w:marTop w:val="0"/>
              <w:marBottom w:val="0"/>
              <w:divBdr>
                <w:top w:val="none" w:sz="0" w:space="0" w:color="auto"/>
                <w:left w:val="none" w:sz="0" w:space="0" w:color="auto"/>
                <w:bottom w:val="none" w:sz="0" w:space="0" w:color="auto"/>
                <w:right w:val="none" w:sz="0" w:space="0" w:color="auto"/>
              </w:divBdr>
              <w:divsChild>
                <w:div w:id="2051219884">
                  <w:marLeft w:val="0"/>
                  <w:marRight w:val="0"/>
                  <w:marTop w:val="0"/>
                  <w:marBottom w:val="0"/>
                  <w:divBdr>
                    <w:top w:val="none" w:sz="0" w:space="0" w:color="auto"/>
                    <w:left w:val="none" w:sz="0" w:space="0" w:color="auto"/>
                    <w:bottom w:val="none" w:sz="0" w:space="0" w:color="auto"/>
                    <w:right w:val="none" w:sz="0" w:space="0" w:color="auto"/>
                  </w:divBdr>
                </w:div>
              </w:divsChild>
            </w:div>
            <w:div w:id="1493256270">
              <w:marLeft w:val="0"/>
              <w:marRight w:val="0"/>
              <w:marTop w:val="0"/>
              <w:marBottom w:val="0"/>
              <w:divBdr>
                <w:top w:val="none" w:sz="0" w:space="0" w:color="auto"/>
                <w:left w:val="none" w:sz="0" w:space="0" w:color="auto"/>
                <w:bottom w:val="none" w:sz="0" w:space="0" w:color="auto"/>
                <w:right w:val="none" w:sz="0" w:space="0" w:color="auto"/>
              </w:divBdr>
              <w:divsChild>
                <w:div w:id="8216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3274">
          <w:marLeft w:val="0"/>
          <w:marRight w:val="0"/>
          <w:marTop w:val="0"/>
          <w:marBottom w:val="450"/>
          <w:divBdr>
            <w:top w:val="none" w:sz="0" w:space="0" w:color="auto"/>
            <w:left w:val="none" w:sz="0" w:space="0" w:color="auto"/>
            <w:bottom w:val="none" w:sz="0" w:space="0" w:color="auto"/>
            <w:right w:val="none" w:sz="0" w:space="0" w:color="auto"/>
          </w:divBdr>
          <w:divsChild>
            <w:div w:id="752238880">
              <w:marLeft w:val="0"/>
              <w:marRight w:val="0"/>
              <w:marTop w:val="0"/>
              <w:marBottom w:val="0"/>
              <w:divBdr>
                <w:top w:val="none" w:sz="0" w:space="0" w:color="auto"/>
                <w:left w:val="none" w:sz="0" w:space="0" w:color="auto"/>
                <w:bottom w:val="none" w:sz="0" w:space="0" w:color="auto"/>
                <w:right w:val="none" w:sz="0" w:space="0" w:color="auto"/>
              </w:divBdr>
              <w:divsChild>
                <w:div w:id="9477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4893">
          <w:marLeft w:val="0"/>
          <w:marRight w:val="0"/>
          <w:marTop w:val="0"/>
          <w:marBottom w:val="450"/>
          <w:divBdr>
            <w:top w:val="none" w:sz="0" w:space="0" w:color="auto"/>
            <w:left w:val="none" w:sz="0" w:space="0" w:color="auto"/>
            <w:bottom w:val="none" w:sz="0" w:space="0" w:color="auto"/>
            <w:right w:val="none" w:sz="0" w:space="0" w:color="auto"/>
          </w:divBdr>
          <w:divsChild>
            <w:div w:id="90706108">
              <w:marLeft w:val="0"/>
              <w:marRight w:val="0"/>
              <w:marTop w:val="0"/>
              <w:marBottom w:val="0"/>
              <w:divBdr>
                <w:top w:val="none" w:sz="0" w:space="0" w:color="auto"/>
                <w:left w:val="none" w:sz="0" w:space="0" w:color="auto"/>
                <w:bottom w:val="none" w:sz="0" w:space="0" w:color="auto"/>
                <w:right w:val="none" w:sz="0" w:space="0" w:color="auto"/>
              </w:divBdr>
              <w:divsChild>
                <w:div w:id="492380462">
                  <w:marLeft w:val="0"/>
                  <w:marRight w:val="0"/>
                  <w:marTop w:val="0"/>
                  <w:marBottom w:val="0"/>
                  <w:divBdr>
                    <w:top w:val="none" w:sz="0" w:space="0" w:color="auto"/>
                    <w:left w:val="none" w:sz="0" w:space="0" w:color="auto"/>
                    <w:bottom w:val="none" w:sz="0" w:space="0" w:color="auto"/>
                    <w:right w:val="none" w:sz="0" w:space="0" w:color="auto"/>
                  </w:divBdr>
                </w:div>
              </w:divsChild>
            </w:div>
            <w:div w:id="266230309">
              <w:marLeft w:val="0"/>
              <w:marRight w:val="0"/>
              <w:marTop w:val="0"/>
              <w:marBottom w:val="0"/>
              <w:divBdr>
                <w:top w:val="none" w:sz="0" w:space="0" w:color="auto"/>
                <w:left w:val="none" w:sz="0" w:space="0" w:color="auto"/>
                <w:bottom w:val="none" w:sz="0" w:space="0" w:color="auto"/>
                <w:right w:val="none" w:sz="0" w:space="0" w:color="auto"/>
              </w:divBdr>
              <w:divsChild>
                <w:div w:id="1920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5088">
          <w:marLeft w:val="0"/>
          <w:marRight w:val="0"/>
          <w:marTop w:val="0"/>
          <w:marBottom w:val="450"/>
          <w:divBdr>
            <w:top w:val="none" w:sz="0" w:space="0" w:color="auto"/>
            <w:left w:val="none" w:sz="0" w:space="0" w:color="auto"/>
            <w:bottom w:val="none" w:sz="0" w:space="0" w:color="auto"/>
            <w:right w:val="none" w:sz="0" w:space="0" w:color="auto"/>
          </w:divBdr>
          <w:divsChild>
            <w:div w:id="777985856">
              <w:marLeft w:val="0"/>
              <w:marRight w:val="0"/>
              <w:marTop w:val="0"/>
              <w:marBottom w:val="0"/>
              <w:divBdr>
                <w:top w:val="none" w:sz="0" w:space="0" w:color="auto"/>
                <w:left w:val="none" w:sz="0" w:space="0" w:color="auto"/>
                <w:bottom w:val="none" w:sz="0" w:space="0" w:color="auto"/>
                <w:right w:val="none" w:sz="0" w:space="0" w:color="auto"/>
              </w:divBdr>
              <w:divsChild>
                <w:div w:id="13264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566">
          <w:marLeft w:val="0"/>
          <w:marRight w:val="0"/>
          <w:marTop w:val="225"/>
          <w:marBottom w:val="450"/>
          <w:divBdr>
            <w:top w:val="none" w:sz="0" w:space="0" w:color="auto"/>
            <w:left w:val="none" w:sz="0" w:space="0" w:color="auto"/>
            <w:bottom w:val="none" w:sz="0" w:space="0" w:color="auto"/>
            <w:right w:val="none" w:sz="0" w:space="0" w:color="auto"/>
          </w:divBdr>
          <w:divsChild>
            <w:div w:id="898051455">
              <w:marLeft w:val="0"/>
              <w:marRight w:val="0"/>
              <w:marTop w:val="0"/>
              <w:marBottom w:val="0"/>
              <w:divBdr>
                <w:top w:val="none" w:sz="0" w:space="0" w:color="auto"/>
                <w:left w:val="none" w:sz="0" w:space="0" w:color="auto"/>
                <w:bottom w:val="none" w:sz="0" w:space="0" w:color="auto"/>
                <w:right w:val="none" w:sz="0" w:space="0" w:color="auto"/>
              </w:divBdr>
              <w:divsChild>
                <w:div w:id="587231058">
                  <w:marLeft w:val="0"/>
                  <w:marRight w:val="0"/>
                  <w:marTop w:val="0"/>
                  <w:marBottom w:val="0"/>
                  <w:divBdr>
                    <w:top w:val="none" w:sz="0" w:space="0" w:color="auto"/>
                    <w:left w:val="none" w:sz="0" w:space="0" w:color="auto"/>
                    <w:bottom w:val="none" w:sz="0" w:space="0" w:color="auto"/>
                    <w:right w:val="none" w:sz="0" w:space="0" w:color="auto"/>
                  </w:divBdr>
                </w:div>
              </w:divsChild>
            </w:div>
            <w:div w:id="1966422851">
              <w:marLeft w:val="0"/>
              <w:marRight w:val="0"/>
              <w:marTop w:val="0"/>
              <w:marBottom w:val="0"/>
              <w:divBdr>
                <w:top w:val="none" w:sz="0" w:space="0" w:color="auto"/>
                <w:left w:val="none" w:sz="0" w:space="0" w:color="auto"/>
                <w:bottom w:val="none" w:sz="0" w:space="0" w:color="auto"/>
                <w:right w:val="none" w:sz="0" w:space="0" w:color="auto"/>
              </w:divBdr>
              <w:divsChild>
                <w:div w:id="19349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4981">
          <w:marLeft w:val="0"/>
          <w:marRight w:val="0"/>
          <w:marTop w:val="0"/>
          <w:marBottom w:val="450"/>
          <w:divBdr>
            <w:top w:val="none" w:sz="0" w:space="0" w:color="auto"/>
            <w:left w:val="none" w:sz="0" w:space="0" w:color="auto"/>
            <w:bottom w:val="none" w:sz="0" w:space="0" w:color="auto"/>
            <w:right w:val="none" w:sz="0" w:space="0" w:color="auto"/>
          </w:divBdr>
          <w:divsChild>
            <w:div w:id="1431469889">
              <w:marLeft w:val="0"/>
              <w:marRight w:val="0"/>
              <w:marTop w:val="0"/>
              <w:marBottom w:val="0"/>
              <w:divBdr>
                <w:top w:val="none" w:sz="0" w:space="0" w:color="auto"/>
                <w:left w:val="none" w:sz="0" w:space="0" w:color="auto"/>
                <w:bottom w:val="none" w:sz="0" w:space="0" w:color="auto"/>
                <w:right w:val="none" w:sz="0" w:space="0" w:color="auto"/>
              </w:divBdr>
              <w:divsChild>
                <w:div w:id="2382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9118">
          <w:marLeft w:val="0"/>
          <w:marRight w:val="0"/>
          <w:marTop w:val="225"/>
          <w:marBottom w:val="450"/>
          <w:divBdr>
            <w:top w:val="none" w:sz="0" w:space="0" w:color="auto"/>
            <w:left w:val="none" w:sz="0" w:space="0" w:color="auto"/>
            <w:bottom w:val="none" w:sz="0" w:space="0" w:color="auto"/>
            <w:right w:val="none" w:sz="0" w:space="0" w:color="auto"/>
          </w:divBdr>
          <w:divsChild>
            <w:div w:id="316736222">
              <w:marLeft w:val="0"/>
              <w:marRight w:val="0"/>
              <w:marTop w:val="0"/>
              <w:marBottom w:val="0"/>
              <w:divBdr>
                <w:top w:val="none" w:sz="0" w:space="0" w:color="auto"/>
                <w:left w:val="none" w:sz="0" w:space="0" w:color="auto"/>
                <w:bottom w:val="none" w:sz="0" w:space="0" w:color="auto"/>
                <w:right w:val="none" w:sz="0" w:space="0" w:color="auto"/>
              </w:divBdr>
              <w:divsChild>
                <w:div w:id="9256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864">
          <w:marLeft w:val="0"/>
          <w:marRight w:val="0"/>
          <w:marTop w:val="0"/>
          <w:marBottom w:val="450"/>
          <w:divBdr>
            <w:top w:val="none" w:sz="0" w:space="0" w:color="auto"/>
            <w:left w:val="none" w:sz="0" w:space="0" w:color="auto"/>
            <w:bottom w:val="none" w:sz="0" w:space="0" w:color="auto"/>
            <w:right w:val="none" w:sz="0" w:space="0" w:color="auto"/>
          </w:divBdr>
          <w:divsChild>
            <w:div w:id="778530984">
              <w:marLeft w:val="0"/>
              <w:marRight w:val="0"/>
              <w:marTop w:val="0"/>
              <w:marBottom w:val="0"/>
              <w:divBdr>
                <w:top w:val="none" w:sz="0" w:space="0" w:color="auto"/>
                <w:left w:val="none" w:sz="0" w:space="0" w:color="auto"/>
                <w:bottom w:val="none" w:sz="0" w:space="0" w:color="auto"/>
                <w:right w:val="none" w:sz="0" w:space="0" w:color="auto"/>
              </w:divBdr>
              <w:divsChild>
                <w:div w:id="18158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0815">
          <w:marLeft w:val="0"/>
          <w:marRight w:val="0"/>
          <w:marTop w:val="0"/>
          <w:marBottom w:val="450"/>
          <w:divBdr>
            <w:top w:val="none" w:sz="0" w:space="0" w:color="auto"/>
            <w:left w:val="none" w:sz="0" w:space="0" w:color="auto"/>
            <w:bottom w:val="none" w:sz="0" w:space="0" w:color="auto"/>
            <w:right w:val="none" w:sz="0" w:space="0" w:color="auto"/>
          </w:divBdr>
          <w:divsChild>
            <w:div w:id="1849323113">
              <w:marLeft w:val="0"/>
              <w:marRight w:val="0"/>
              <w:marTop w:val="0"/>
              <w:marBottom w:val="0"/>
              <w:divBdr>
                <w:top w:val="none" w:sz="0" w:space="0" w:color="auto"/>
                <w:left w:val="none" w:sz="0" w:space="0" w:color="auto"/>
                <w:bottom w:val="none" w:sz="0" w:space="0" w:color="auto"/>
                <w:right w:val="none" w:sz="0" w:space="0" w:color="auto"/>
              </w:divBdr>
              <w:divsChild>
                <w:div w:id="816804001">
                  <w:marLeft w:val="0"/>
                  <w:marRight w:val="0"/>
                  <w:marTop w:val="0"/>
                  <w:marBottom w:val="0"/>
                  <w:divBdr>
                    <w:top w:val="none" w:sz="0" w:space="0" w:color="auto"/>
                    <w:left w:val="none" w:sz="0" w:space="0" w:color="auto"/>
                    <w:bottom w:val="none" w:sz="0" w:space="0" w:color="auto"/>
                    <w:right w:val="none" w:sz="0" w:space="0" w:color="auto"/>
                  </w:divBdr>
                </w:div>
              </w:divsChild>
            </w:div>
            <w:div w:id="621770863">
              <w:marLeft w:val="0"/>
              <w:marRight w:val="0"/>
              <w:marTop w:val="0"/>
              <w:marBottom w:val="0"/>
              <w:divBdr>
                <w:top w:val="none" w:sz="0" w:space="0" w:color="auto"/>
                <w:left w:val="none" w:sz="0" w:space="0" w:color="auto"/>
                <w:bottom w:val="none" w:sz="0" w:space="0" w:color="auto"/>
                <w:right w:val="none" w:sz="0" w:space="0" w:color="auto"/>
              </w:divBdr>
              <w:divsChild>
                <w:div w:id="17848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9612">
          <w:marLeft w:val="0"/>
          <w:marRight w:val="0"/>
          <w:marTop w:val="0"/>
          <w:marBottom w:val="450"/>
          <w:divBdr>
            <w:top w:val="none" w:sz="0" w:space="0" w:color="auto"/>
            <w:left w:val="none" w:sz="0" w:space="0" w:color="auto"/>
            <w:bottom w:val="none" w:sz="0" w:space="0" w:color="auto"/>
            <w:right w:val="none" w:sz="0" w:space="0" w:color="auto"/>
          </w:divBdr>
          <w:divsChild>
            <w:div w:id="810947129">
              <w:marLeft w:val="0"/>
              <w:marRight w:val="0"/>
              <w:marTop w:val="0"/>
              <w:marBottom w:val="0"/>
              <w:divBdr>
                <w:top w:val="none" w:sz="0" w:space="0" w:color="auto"/>
                <w:left w:val="none" w:sz="0" w:space="0" w:color="auto"/>
                <w:bottom w:val="none" w:sz="0" w:space="0" w:color="auto"/>
                <w:right w:val="none" w:sz="0" w:space="0" w:color="auto"/>
              </w:divBdr>
              <w:divsChild>
                <w:div w:id="451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7239">
          <w:marLeft w:val="0"/>
          <w:marRight w:val="0"/>
          <w:marTop w:val="225"/>
          <w:marBottom w:val="450"/>
          <w:divBdr>
            <w:top w:val="none" w:sz="0" w:space="0" w:color="auto"/>
            <w:left w:val="none" w:sz="0" w:space="0" w:color="auto"/>
            <w:bottom w:val="none" w:sz="0" w:space="0" w:color="auto"/>
            <w:right w:val="none" w:sz="0" w:space="0" w:color="auto"/>
          </w:divBdr>
          <w:divsChild>
            <w:div w:id="1934823223">
              <w:marLeft w:val="0"/>
              <w:marRight w:val="0"/>
              <w:marTop w:val="0"/>
              <w:marBottom w:val="0"/>
              <w:divBdr>
                <w:top w:val="none" w:sz="0" w:space="0" w:color="auto"/>
                <w:left w:val="none" w:sz="0" w:space="0" w:color="auto"/>
                <w:bottom w:val="none" w:sz="0" w:space="0" w:color="auto"/>
                <w:right w:val="none" w:sz="0" w:space="0" w:color="auto"/>
              </w:divBdr>
              <w:divsChild>
                <w:div w:id="288442396">
                  <w:marLeft w:val="0"/>
                  <w:marRight w:val="0"/>
                  <w:marTop w:val="0"/>
                  <w:marBottom w:val="0"/>
                  <w:divBdr>
                    <w:top w:val="none" w:sz="0" w:space="0" w:color="auto"/>
                    <w:left w:val="none" w:sz="0" w:space="0" w:color="auto"/>
                    <w:bottom w:val="none" w:sz="0" w:space="0" w:color="auto"/>
                    <w:right w:val="none" w:sz="0" w:space="0" w:color="auto"/>
                  </w:divBdr>
                </w:div>
              </w:divsChild>
            </w:div>
            <w:div w:id="1722905464">
              <w:marLeft w:val="0"/>
              <w:marRight w:val="0"/>
              <w:marTop w:val="0"/>
              <w:marBottom w:val="0"/>
              <w:divBdr>
                <w:top w:val="none" w:sz="0" w:space="0" w:color="auto"/>
                <w:left w:val="none" w:sz="0" w:space="0" w:color="auto"/>
                <w:bottom w:val="none" w:sz="0" w:space="0" w:color="auto"/>
                <w:right w:val="none" w:sz="0" w:space="0" w:color="auto"/>
              </w:divBdr>
              <w:divsChild>
                <w:div w:id="842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0129">
          <w:marLeft w:val="0"/>
          <w:marRight w:val="0"/>
          <w:marTop w:val="0"/>
          <w:marBottom w:val="450"/>
          <w:divBdr>
            <w:top w:val="none" w:sz="0" w:space="0" w:color="auto"/>
            <w:left w:val="none" w:sz="0" w:space="0" w:color="auto"/>
            <w:bottom w:val="none" w:sz="0" w:space="0" w:color="auto"/>
            <w:right w:val="none" w:sz="0" w:space="0" w:color="auto"/>
          </w:divBdr>
          <w:divsChild>
            <w:div w:id="764888610">
              <w:marLeft w:val="0"/>
              <w:marRight w:val="0"/>
              <w:marTop w:val="0"/>
              <w:marBottom w:val="0"/>
              <w:divBdr>
                <w:top w:val="none" w:sz="0" w:space="0" w:color="auto"/>
                <w:left w:val="none" w:sz="0" w:space="0" w:color="auto"/>
                <w:bottom w:val="none" w:sz="0" w:space="0" w:color="auto"/>
                <w:right w:val="none" w:sz="0" w:space="0" w:color="auto"/>
              </w:divBdr>
              <w:divsChild>
                <w:div w:id="15103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7772">
          <w:marLeft w:val="0"/>
          <w:marRight w:val="0"/>
          <w:marTop w:val="225"/>
          <w:marBottom w:val="450"/>
          <w:divBdr>
            <w:top w:val="none" w:sz="0" w:space="0" w:color="auto"/>
            <w:left w:val="none" w:sz="0" w:space="0" w:color="auto"/>
            <w:bottom w:val="none" w:sz="0" w:space="0" w:color="auto"/>
            <w:right w:val="none" w:sz="0" w:space="0" w:color="auto"/>
          </w:divBdr>
          <w:divsChild>
            <w:div w:id="1624144689">
              <w:marLeft w:val="0"/>
              <w:marRight w:val="0"/>
              <w:marTop w:val="0"/>
              <w:marBottom w:val="0"/>
              <w:divBdr>
                <w:top w:val="none" w:sz="0" w:space="0" w:color="auto"/>
                <w:left w:val="none" w:sz="0" w:space="0" w:color="auto"/>
                <w:bottom w:val="none" w:sz="0" w:space="0" w:color="auto"/>
                <w:right w:val="none" w:sz="0" w:space="0" w:color="auto"/>
              </w:divBdr>
              <w:divsChild>
                <w:div w:id="16291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7203">
          <w:marLeft w:val="0"/>
          <w:marRight w:val="0"/>
          <w:marTop w:val="225"/>
          <w:marBottom w:val="450"/>
          <w:divBdr>
            <w:top w:val="none" w:sz="0" w:space="0" w:color="auto"/>
            <w:left w:val="none" w:sz="0" w:space="0" w:color="auto"/>
            <w:bottom w:val="none" w:sz="0" w:space="0" w:color="auto"/>
            <w:right w:val="none" w:sz="0" w:space="0" w:color="auto"/>
          </w:divBdr>
          <w:divsChild>
            <w:div w:id="1740707130">
              <w:marLeft w:val="0"/>
              <w:marRight w:val="0"/>
              <w:marTop w:val="0"/>
              <w:marBottom w:val="0"/>
              <w:divBdr>
                <w:top w:val="none" w:sz="0" w:space="0" w:color="auto"/>
                <w:left w:val="none" w:sz="0" w:space="0" w:color="auto"/>
                <w:bottom w:val="none" w:sz="0" w:space="0" w:color="auto"/>
                <w:right w:val="none" w:sz="0" w:space="0" w:color="auto"/>
              </w:divBdr>
              <w:divsChild>
                <w:div w:id="1367635539">
                  <w:marLeft w:val="0"/>
                  <w:marRight w:val="0"/>
                  <w:marTop w:val="0"/>
                  <w:marBottom w:val="0"/>
                  <w:divBdr>
                    <w:top w:val="none" w:sz="0" w:space="0" w:color="auto"/>
                    <w:left w:val="none" w:sz="0" w:space="0" w:color="auto"/>
                    <w:bottom w:val="none" w:sz="0" w:space="0" w:color="auto"/>
                    <w:right w:val="none" w:sz="0" w:space="0" w:color="auto"/>
                  </w:divBdr>
                </w:div>
              </w:divsChild>
            </w:div>
            <w:div w:id="1756516147">
              <w:marLeft w:val="0"/>
              <w:marRight w:val="0"/>
              <w:marTop w:val="0"/>
              <w:marBottom w:val="0"/>
              <w:divBdr>
                <w:top w:val="none" w:sz="0" w:space="0" w:color="auto"/>
                <w:left w:val="none" w:sz="0" w:space="0" w:color="auto"/>
                <w:bottom w:val="none" w:sz="0" w:space="0" w:color="auto"/>
                <w:right w:val="none" w:sz="0" w:space="0" w:color="auto"/>
              </w:divBdr>
              <w:divsChild>
                <w:div w:id="13510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349">
          <w:marLeft w:val="0"/>
          <w:marRight w:val="0"/>
          <w:marTop w:val="0"/>
          <w:marBottom w:val="450"/>
          <w:divBdr>
            <w:top w:val="none" w:sz="0" w:space="0" w:color="auto"/>
            <w:left w:val="none" w:sz="0" w:space="0" w:color="auto"/>
            <w:bottom w:val="none" w:sz="0" w:space="0" w:color="auto"/>
            <w:right w:val="none" w:sz="0" w:space="0" w:color="auto"/>
          </w:divBdr>
          <w:divsChild>
            <w:div w:id="102041920">
              <w:marLeft w:val="0"/>
              <w:marRight w:val="0"/>
              <w:marTop w:val="0"/>
              <w:marBottom w:val="0"/>
              <w:divBdr>
                <w:top w:val="none" w:sz="0" w:space="0" w:color="auto"/>
                <w:left w:val="none" w:sz="0" w:space="0" w:color="auto"/>
                <w:bottom w:val="none" w:sz="0" w:space="0" w:color="auto"/>
                <w:right w:val="none" w:sz="0" w:space="0" w:color="auto"/>
              </w:divBdr>
              <w:divsChild>
                <w:div w:id="14185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02247">
          <w:marLeft w:val="0"/>
          <w:marRight w:val="0"/>
          <w:marTop w:val="0"/>
          <w:marBottom w:val="450"/>
          <w:divBdr>
            <w:top w:val="none" w:sz="0" w:space="0" w:color="auto"/>
            <w:left w:val="none" w:sz="0" w:space="0" w:color="auto"/>
            <w:bottom w:val="none" w:sz="0" w:space="0" w:color="auto"/>
            <w:right w:val="none" w:sz="0" w:space="0" w:color="auto"/>
          </w:divBdr>
          <w:divsChild>
            <w:div w:id="1106927677">
              <w:marLeft w:val="0"/>
              <w:marRight w:val="0"/>
              <w:marTop w:val="0"/>
              <w:marBottom w:val="0"/>
              <w:divBdr>
                <w:top w:val="none" w:sz="0" w:space="0" w:color="auto"/>
                <w:left w:val="none" w:sz="0" w:space="0" w:color="auto"/>
                <w:bottom w:val="none" w:sz="0" w:space="0" w:color="auto"/>
                <w:right w:val="none" w:sz="0" w:space="0" w:color="auto"/>
              </w:divBdr>
              <w:divsChild>
                <w:div w:id="16555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4248">
          <w:marLeft w:val="0"/>
          <w:marRight w:val="0"/>
          <w:marTop w:val="225"/>
          <w:marBottom w:val="450"/>
          <w:divBdr>
            <w:top w:val="none" w:sz="0" w:space="0" w:color="auto"/>
            <w:left w:val="none" w:sz="0" w:space="0" w:color="auto"/>
            <w:bottom w:val="none" w:sz="0" w:space="0" w:color="auto"/>
            <w:right w:val="none" w:sz="0" w:space="0" w:color="auto"/>
          </w:divBdr>
          <w:divsChild>
            <w:div w:id="1804349381">
              <w:marLeft w:val="0"/>
              <w:marRight w:val="0"/>
              <w:marTop w:val="0"/>
              <w:marBottom w:val="0"/>
              <w:divBdr>
                <w:top w:val="none" w:sz="0" w:space="0" w:color="auto"/>
                <w:left w:val="none" w:sz="0" w:space="0" w:color="auto"/>
                <w:bottom w:val="none" w:sz="0" w:space="0" w:color="auto"/>
                <w:right w:val="none" w:sz="0" w:space="0" w:color="auto"/>
              </w:divBdr>
              <w:divsChild>
                <w:div w:id="1736468617">
                  <w:marLeft w:val="0"/>
                  <w:marRight w:val="0"/>
                  <w:marTop w:val="0"/>
                  <w:marBottom w:val="0"/>
                  <w:divBdr>
                    <w:top w:val="none" w:sz="0" w:space="0" w:color="auto"/>
                    <w:left w:val="none" w:sz="0" w:space="0" w:color="auto"/>
                    <w:bottom w:val="none" w:sz="0" w:space="0" w:color="auto"/>
                    <w:right w:val="none" w:sz="0" w:space="0" w:color="auto"/>
                  </w:divBdr>
                </w:div>
              </w:divsChild>
            </w:div>
            <w:div w:id="1285231707">
              <w:marLeft w:val="0"/>
              <w:marRight w:val="0"/>
              <w:marTop w:val="0"/>
              <w:marBottom w:val="0"/>
              <w:divBdr>
                <w:top w:val="none" w:sz="0" w:space="0" w:color="auto"/>
                <w:left w:val="none" w:sz="0" w:space="0" w:color="auto"/>
                <w:bottom w:val="none" w:sz="0" w:space="0" w:color="auto"/>
                <w:right w:val="none" w:sz="0" w:space="0" w:color="auto"/>
              </w:divBdr>
              <w:divsChild>
                <w:div w:id="9011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84414">
          <w:marLeft w:val="0"/>
          <w:marRight w:val="0"/>
          <w:marTop w:val="0"/>
          <w:marBottom w:val="450"/>
          <w:divBdr>
            <w:top w:val="none" w:sz="0" w:space="0" w:color="auto"/>
            <w:left w:val="none" w:sz="0" w:space="0" w:color="auto"/>
            <w:bottom w:val="none" w:sz="0" w:space="0" w:color="auto"/>
            <w:right w:val="none" w:sz="0" w:space="0" w:color="auto"/>
          </w:divBdr>
          <w:divsChild>
            <w:div w:id="708337198">
              <w:marLeft w:val="0"/>
              <w:marRight w:val="0"/>
              <w:marTop w:val="0"/>
              <w:marBottom w:val="0"/>
              <w:divBdr>
                <w:top w:val="none" w:sz="0" w:space="0" w:color="auto"/>
                <w:left w:val="none" w:sz="0" w:space="0" w:color="auto"/>
                <w:bottom w:val="none" w:sz="0" w:space="0" w:color="auto"/>
                <w:right w:val="none" w:sz="0" w:space="0" w:color="auto"/>
              </w:divBdr>
              <w:divsChild>
                <w:div w:id="157310233">
                  <w:marLeft w:val="0"/>
                  <w:marRight w:val="0"/>
                  <w:marTop w:val="0"/>
                  <w:marBottom w:val="0"/>
                  <w:divBdr>
                    <w:top w:val="none" w:sz="0" w:space="0" w:color="auto"/>
                    <w:left w:val="none" w:sz="0" w:space="0" w:color="auto"/>
                    <w:bottom w:val="none" w:sz="0" w:space="0" w:color="auto"/>
                    <w:right w:val="none" w:sz="0" w:space="0" w:color="auto"/>
                  </w:divBdr>
                </w:div>
              </w:divsChild>
            </w:div>
            <w:div w:id="1689260783">
              <w:marLeft w:val="0"/>
              <w:marRight w:val="0"/>
              <w:marTop w:val="0"/>
              <w:marBottom w:val="0"/>
              <w:divBdr>
                <w:top w:val="none" w:sz="0" w:space="0" w:color="auto"/>
                <w:left w:val="none" w:sz="0" w:space="0" w:color="auto"/>
                <w:bottom w:val="none" w:sz="0" w:space="0" w:color="auto"/>
                <w:right w:val="none" w:sz="0" w:space="0" w:color="auto"/>
              </w:divBdr>
              <w:divsChild>
                <w:div w:id="705760533">
                  <w:marLeft w:val="0"/>
                  <w:marRight w:val="0"/>
                  <w:marTop w:val="0"/>
                  <w:marBottom w:val="0"/>
                  <w:divBdr>
                    <w:top w:val="none" w:sz="0" w:space="0" w:color="auto"/>
                    <w:left w:val="none" w:sz="0" w:space="0" w:color="auto"/>
                    <w:bottom w:val="none" w:sz="0" w:space="0" w:color="auto"/>
                    <w:right w:val="none" w:sz="0" w:space="0" w:color="auto"/>
                  </w:divBdr>
                </w:div>
              </w:divsChild>
            </w:div>
            <w:div w:id="822236895">
              <w:marLeft w:val="0"/>
              <w:marRight w:val="0"/>
              <w:marTop w:val="0"/>
              <w:marBottom w:val="0"/>
              <w:divBdr>
                <w:top w:val="none" w:sz="0" w:space="0" w:color="auto"/>
                <w:left w:val="none" w:sz="0" w:space="0" w:color="auto"/>
                <w:bottom w:val="none" w:sz="0" w:space="0" w:color="auto"/>
                <w:right w:val="none" w:sz="0" w:space="0" w:color="auto"/>
              </w:divBdr>
              <w:divsChild>
                <w:div w:id="15302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5599">
          <w:marLeft w:val="0"/>
          <w:marRight w:val="0"/>
          <w:marTop w:val="0"/>
          <w:marBottom w:val="450"/>
          <w:divBdr>
            <w:top w:val="none" w:sz="0" w:space="0" w:color="auto"/>
            <w:left w:val="none" w:sz="0" w:space="0" w:color="auto"/>
            <w:bottom w:val="none" w:sz="0" w:space="0" w:color="auto"/>
            <w:right w:val="none" w:sz="0" w:space="0" w:color="auto"/>
          </w:divBdr>
          <w:divsChild>
            <w:div w:id="1866407600">
              <w:marLeft w:val="0"/>
              <w:marRight w:val="0"/>
              <w:marTop w:val="0"/>
              <w:marBottom w:val="0"/>
              <w:divBdr>
                <w:top w:val="none" w:sz="0" w:space="0" w:color="auto"/>
                <w:left w:val="none" w:sz="0" w:space="0" w:color="auto"/>
                <w:bottom w:val="none" w:sz="0" w:space="0" w:color="auto"/>
                <w:right w:val="none" w:sz="0" w:space="0" w:color="auto"/>
              </w:divBdr>
              <w:divsChild>
                <w:div w:id="944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0497">
          <w:marLeft w:val="0"/>
          <w:marRight w:val="0"/>
          <w:marTop w:val="0"/>
          <w:marBottom w:val="450"/>
          <w:divBdr>
            <w:top w:val="none" w:sz="0" w:space="0" w:color="auto"/>
            <w:left w:val="none" w:sz="0" w:space="0" w:color="auto"/>
            <w:bottom w:val="none" w:sz="0" w:space="0" w:color="auto"/>
            <w:right w:val="none" w:sz="0" w:space="0" w:color="auto"/>
          </w:divBdr>
          <w:divsChild>
            <w:div w:id="315186552">
              <w:marLeft w:val="0"/>
              <w:marRight w:val="0"/>
              <w:marTop w:val="0"/>
              <w:marBottom w:val="0"/>
              <w:divBdr>
                <w:top w:val="none" w:sz="0" w:space="0" w:color="auto"/>
                <w:left w:val="none" w:sz="0" w:space="0" w:color="auto"/>
                <w:bottom w:val="none" w:sz="0" w:space="0" w:color="auto"/>
                <w:right w:val="none" w:sz="0" w:space="0" w:color="auto"/>
              </w:divBdr>
              <w:divsChild>
                <w:div w:id="685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5689">
          <w:marLeft w:val="0"/>
          <w:marRight w:val="0"/>
          <w:marTop w:val="225"/>
          <w:marBottom w:val="450"/>
          <w:divBdr>
            <w:top w:val="none" w:sz="0" w:space="0" w:color="auto"/>
            <w:left w:val="none" w:sz="0" w:space="0" w:color="auto"/>
            <w:bottom w:val="none" w:sz="0" w:space="0" w:color="auto"/>
            <w:right w:val="none" w:sz="0" w:space="0" w:color="auto"/>
          </w:divBdr>
          <w:divsChild>
            <w:div w:id="353532357">
              <w:marLeft w:val="0"/>
              <w:marRight w:val="0"/>
              <w:marTop w:val="0"/>
              <w:marBottom w:val="0"/>
              <w:divBdr>
                <w:top w:val="none" w:sz="0" w:space="0" w:color="auto"/>
                <w:left w:val="none" w:sz="0" w:space="0" w:color="auto"/>
                <w:bottom w:val="none" w:sz="0" w:space="0" w:color="auto"/>
                <w:right w:val="none" w:sz="0" w:space="0" w:color="auto"/>
              </w:divBdr>
              <w:divsChild>
                <w:div w:id="14076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102">
          <w:marLeft w:val="0"/>
          <w:marRight w:val="0"/>
          <w:marTop w:val="0"/>
          <w:marBottom w:val="450"/>
          <w:divBdr>
            <w:top w:val="none" w:sz="0" w:space="0" w:color="auto"/>
            <w:left w:val="none" w:sz="0" w:space="0" w:color="auto"/>
            <w:bottom w:val="none" w:sz="0" w:space="0" w:color="auto"/>
            <w:right w:val="none" w:sz="0" w:space="0" w:color="auto"/>
          </w:divBdr>
          <w:divsChild>
            <w:div w:id="1333219911">
              <w:marLeft w:val="0"/>
              <w:marRight w:val="0"/>
              <w:marTop w:val="0"/>
              <w:marBottom w:val="0"/>
              <w:divBdr>
                <w:top w:val="none" w:sz="0" w:space="0" w:color="auto"/>
                <w:left w:val="none" w:sz="0" w:space="0" w:color="auto"/>
                <w:bottom w:val="none" w:sz="0" w:space="0" w:color="auto"/>
                <w:right w:val="none" w:sz="0" w:space="0" w:color="auto"/>
              </w:divBdr>
              <w:divsChild>
                <w:div w:id="12949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5391">
          <w:marLeft w:val="0"/>
          <w:marRight w:val="0"/>
          <w:marTop w:val="225"/>
          <w:marBottom w:val="450"/>
          <w:divBdr>
            <w:top w:val="none" w:sz="0" w:space="0" w:color="auto"/>
            <w:left w:val="none" w:sz="0" w:space="0" w:color="auto"/>
            <w:bottom w:val="none" w:sz="0" w:space="0" w:color="auto"/>
            <w:right w:val="none" w:sz="0" w:space="0" w:color="auto"/>
          </w:divBdr>
          <w:divsChild>
            <w:div w:id="1829665659">
              <w:marLeft w:val="0"/>
              <w:marRight w:val="0"/>
              <w:marTop w:val="0"/>
              <w:marBottom w:val="0"/>
              <w:divBdr>
                <w:top w:val="none" w:sz="0" w:space="0" w:color="auto"/>
                <w:left w:val="none" w:sz="0" w:space="0" w:color="auto"/>
                <w:bottom w:val="none" w:sz="0" w:space="0" w:color="auto"/>
                <w:right w:val="none" w:sz="0" w:space="0" w:color="auto"/>
              </w:divBdr>
              <w:divsChild>
                <w:div w:id="3254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5421">
          <w:marLeft w:val="0"/>
          <w:marRight w:val="0"/>
          <w:marTop w:val="0"/>
          <w:marBottom w:val="450"/>
          <w:divBdr>
            <w:top w:val="none" w:sz="0" w:space="0" w:color="auto"/>
            <w:left w:val="none" w:sz="0" w:space="0" w:color="auto"/>
            <w:bottom w:val="none" w:sz="0" w:space="0" w:color="auto"/>
            <w:right w:val="none" w:sz="0" w:space="0" w:color="auto"/>
          </w:divBdr>
          <w:divsChild>
            <w:div w:id="784616644">
              <w:marLeft w:val="0"/>
              <w:marRight w:val="0"/>
              <w:marTop w:val="0"/>
              <w:marBottom w:val="0"/>
              <w:divBdr>
                <w:top w:val="none" w:sz="0" w:space="0" w:color="auto"/>
                <w:left w:val="none" w:sz="0" w:space="0" w:color="auto"/>
                <w:bottom w:val="none" w:sz="0" w:space="0" w:color="auto"/>
                <w:right w:val="none" w:sz="0" w:space="0" w:color="auto"/>
              </w:divBdr>
              <w:divsChild>
                <w:div w:id="1619026165">
                  <w:marLeft w:val="0"/>
                  <w:marRight w:val="0"/>
                  <w:marTop w:val="0"/>
                  <w:marBottom w:val="0"/>
                  <w:divBdr>
                    <w:top w:val="none" w:sz="0" w:space="0" w:color="auto"/>
                    <w:left w:val="none" w:sz="0" w:space="0" w:color="auto"/>
                    <w:bottom w:val="none" w:sz="0" w:space="0" w:color="auto"/>
                    <w:right w:val="none" w:sz="0" w:space="0" w:color="auto"/>
                  </w:divBdr>
                </w:div>
              </w:divsChild>
            </w:div>
            <w:div w:id="70197266">
              <w:marLeft w:val="0"/>
              <w:marRight w:val="0"/>
              <w:marTop w:val="0"/>
              <w:marBottom w:val="0"/>
              <w:divBdr>
                <w:top w:val="none" w:sz="0" w:space="0" w:color="auto"/>
                <w:left w:val="none" w:sz="0" w:space="0" w:color="auto"/>
                <w:bottom w:val="none" w:sz="0" w:space="0" w:color="auto"/>
                <w:right w:val="none" w:sz="0" w:space="0" w:color="auto"/>
              </w:divBdr>
              <w:divsChild>
                <w:div w:id="2081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8236">
          <w:marLeft w:val="0"/>
          <w:marRight w:val="0"/>
          <w:marTop w:val="0"/>
          <w:marBottom w:val="450"/>
          <w:divBdr>
            <w:top w:val="none" w:sz="0" w:space="0" w:color="auto"/>
            <w:left w:val="none" w:sz="0" w:space="0" w:color="auto"/>
            <w:bottom w:val="none" w:sz="0" w:space="0" w:color="auto"/>
            <w:right w:val="none" w:sz="0" w:space="0" w:color="auto"/>
          </w:divBdr>
          <w:divsChild>
            <w:div w:id="1463647108">
              <w:marLeft w:val="0"/>
              <w:marRight w:val="0"/>
              <w:marTop w:val="0"/>
              <w:marBottom w:val="0"/>
              <w:divBdr>
                <w:top w:val="none" w:sz="0" w:space="0" w:color="auto"/>
                <w:left w:val="none" w:sz="0" w:space="0" w:color="auto"/>
                <w:bottom w:val="none" w:sz="0" w:space="0" w:color="auto"/>
                <w:right w:val="none" w:sz="0" w:space="0" w:color="auto"/>
              </w:divBdr>
              <w:divsChild>
                <w:div w:id="11573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709">
          <w:marLeft w:val="0"/>
          <w:marRight w:val="0"/>
          <w:marTop w:val="225"/>
          <w:marBottom w:val="450"/>
          <w:divBdr>
            <w:top w:val="none" w:sz="0" w:space="0" w:color="auto"/>
            <w:left w:val="none" w:sz="0" w:space="0" w:color="auto"/>
            <w:bottom w:val="none" w:sz="0" w:space="0" w:color="auto"/>
            <w:right w:val="none" w:sz="0" w:space="0" w:color="auto"/>
          </w:divBdr>
          <w:divsChild>
            <w:div w:id="1553073292">
              <w:marLeft w:val="0"/>
              <w:marRight w:val="0"/>
              <w:marTop w:val="0"/>
              <w:marBottom w:val="0"/>
              <w:divBdr>
                <w:top w:val="none" w:sz="0" w:space="0" w:color="auto"/>
                <w:left w:val="none" w:sz="0" w:space="0" w:color="auto"/>
                <w:bottom w:val="none" w:sz="0" w:space="0" w:color="auto"/>
                <w:right w:val="none" w:sz="0" w:space="0" w:color="auto"/>
              </w:divBdr>
              <w:divsChild>
                <w:div w:id="552355424">
                  <w:marLeft w:val="0"/>
                  <w:marRight w:val="0"/>
                  <w:marTop w:val="0"/>
                  <w:marBottom w:val="0"/>
                  <w:divBdr>
                    <w:top w:val="none" w:sz="0" w:space="0" w:color="auto"/>
                    <w:left w:val="none" w:sz="0" w:space="0" w:color="auto"/>
                    <w:bottom w:val="none" w:sz="0" w:space="0" w:color="auto"/>
                    <w:right w:val="none" w:sz="0" w:space="0" w:color="auto"/>
                  </w:divBdr>
                </w:div>
                <w:div w:id="348534454">
                  <w:marLeft w:val="0"/>
                  <w:marRight w:val="0"/>
                  <w:marTop w:val="0"/>
                  <w:marBottom w:val="0"/>
                  <w:divBdr>
                    <w:top w:val="none" w:sz="0" w:space="0" w:color="auto"/>
                    <w:left w:val="none" w:sz="0" w:space="0" w:color="auto"/>
                    <w:bottom w:val="none" w:sz="0" w:space="0" w:color="auto"/>
                    <w:right w:val="none" w:sz="0" w:space="0" w:color="auto"/>
                  </w:divBdr>
                  <w:divsChild>
                    <w:div w:id="1851329123">
                      <w:marLeft w:val="0"/>
                      <w:marRight w:val="0"/>
                      <w:marTop w:val="0"/>
                      <w:marBottom w:val="0"/>
                      <w:divBdr>
                        <w:top w:val="none" w:sz="0" w:space="0" w:color="auto"/>
                        <w:left w:val="none" w:sz="0" w:space="0" w:color="auto"/>
                        <w:bottom w:val="none" w:sz="0" w:space="0" w:color="auto"/>
                        <w:right w:val="none" w:sz="0" w:space="0" w:color="auto"/>
                      </w:divBdr>
                    </w:div>
                  </w:divsChild>
                </w:div>
                <w:div w:id="1338076568">
                  <w:marLeft w:val="0"/>
                  <w:marRight w:val="0"/>
                  <w:marTop w:val="0"/>
                  <w:marBottom w:val="0"/>
                  <w:divBdr>
                    <w:top w:val="none" w:sz="0" w:space="0" w:color="auto"/>
                    <w:left w:val="none" w:sz="0" w:space="0" w:color="auto"/>
                    <w:bottom w:val="none" w:sz="0" w:space="0" w:color="auto"/>
                    <w:right w:val="none" w:sz="0" w:space="0" w:color="auto"/>
                  </w:divBdr>
                  <w:divsChild>
                    <w:div w:id="1938824303">
                      <w:marLeft w:val="0"/>
                      <w:marRight w:val="0"/>
                      <w:marTop w:val="0"/>
                      <w:marBottom w:val="0"/>
                      <w:divBdr>
                        <w:top w:val="none" w:sz="0" w:space="0" w:color="auto"/>
                        <w:left w:val="none" w:sz="0" w:space="0" w:color="auto"/>
                        <w:bottom w:val="none" w:sz="0" w:space="0" w:color="auto"/>
                        <w:right w:val="none" w:sz="0" w:space="0" w:color="auto"/>
                      </w:divBdr>
                    </w:div>
                  </w:divsChild>
                </w:div>
                <w:div w:id="1119497641">
                  <w:marLeft w:val="0"/>
                  <w:marRight w:val="0"/>
                  <w:marTop w:val="0"/>
                  <w:marBottom w:val="0"/>
                  <w:divBdr>
                    <w:top w:val="none" w:sz="0" w:space="0" w:color="auto"/>
                    <w:left w:val="none" w:sz="0" w:space="0" w:color="auto"/>
                    <w:bottom w:val="none" w:sz="0" w:space="0" w:color="auto"/>
                    <w:right w:val="none" w:sz="0" w:space="0" w:color="auto"/>
                  </w:divBdr>
                  <w:divsChild>
                    <w:div w:id="2133863716">
                      <w:marLeft w:val="0"/>
                      <w:marRight w:val="0"/>
                      <w:marTop w:val="0"/>
                      <w:marBottom w:val="0"/>
                      <w:divBdr>
                        <w:top w:val="none" w:sz="0" w:space="0" w:color="auto"/>
                        <w:left w:val="none" w:sz="0" w:space="0" w:color="auto"/>
                        <w:bottom w:val="none" w:sz="0" w:space="0" w:color="auto"/>
                        <w:right w:val="none" w:sz="0" w:space="0" w:color="auto"/>
                      </w:divBdr>
                    </w:div>
                  </w:divsChild>
                </w:div>
                <w:div w:id="217133889">
                  <w:marLeft w:val="0"/>
                  <w:marRight w:val="0"/>
                  <w:marTop w:val="0"/>
                  <w:marBottom w:val="0"/>
                  <w:divBdr>
                    <w:top w:val="none" w:sz="0" w:space="0" w:color="auto"/>
                    <w:left w:val="none" w:sz="0" w:space="0" w:color="auto"/>
                    <w:bottom w:val="none" w:sz="0" w:space="0" w:color="auto"/>
                    <w:right w:val="none" w:sz="0" w:space="0" w:color="auto"/>
                  </w:divBdr>
                  <w:divsChild>
                    <w:div w:id="7994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19101">
          <w:marLeft w:val="0"/>
          <w:marRight w:val="0"/>
          <w:marTop w:val="0"/>
          <w:marBottom w:val="450"/>
          <w:divBdr>
            <w:top w:val="none" w:sz="0" w:space="0" w:color="auto"/>
            <w:left w:val="none" w:sz="0" w:space="0" w:color="auto"/>
            <w:bottom w:val="none" w:sz="0" w:space="0" w:color="auto"/>
            <w:right w:val="none" w:sz="0" w:space="0" w:color="auto"/>
          </w:divBdr>
          <w:divsChild>
            <w:div w:id="1270119609">
              <w:marLeft w:val="0"/>
              <w:marRight w:val="0"/>
              <w:marTop w:val="0"/>
              <w:marBottom w:val="0"/>
              <w:divBdr>
                <w:top w:val="none" w:sz="0" w:space="0" w:color="auto"/>
                <w:left w:val="none" w:sz="0" w:space="0" w:color="auto"/>
                <w:bottom w:val="none" w:sz="0" w:space="0" w:color="auto"/>
                <w:right w:val="none" w:sz="0" w:space="0" w:color="auto"/>
              </w:divBdr>
              <w:divsChild>
                <w:div w:id="20391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2843">
          <w:marLeft w:val="0"/>
          <w:marRight w:val="0"/>
          <w:marTop w:val="0"/>
          <w:marBottom w:val="450"/>
          <w:divBdr>
            <w:top w:val="none" w:sz="0" w:space="0" w:color="auto"/>
            <w:left w:val="none" w:sz="0" w:space="0" w:color="auto"/>
            <w:bottom w:val="none" w:sz="0" w:space="0" w:color="auto"/>
            <w:right w:val="none" w:sz="0" w:space="0" w:color="auto"/>
          </w:divBdr>
          <w:divsChild>
            <w:div w:id="1145009935">
              <w:marLeft w:val="0"/>
              <w:marRight w:val="0"/>
              <w:marTop w:val="0"/>
              <w:marBottom w:val="0"/>
              <w:divBdr>
                <w:top w:val="none" w:sz="0" w:space="0" w:color="auto"/>
                <w:left w:val="none" w:sz="0" w:space="0" w:color="auto"/>
                <w:bottom w:val="none" w:sz="0" w:space="0" w:color="auto"/>
                <w:right w:val="none" w:sz="0" w:space="0" w:color="auto"/>
              </w:divBdr>
              <w:divsChild>
                <w:div w:id="1779063059">
                  <w:marLeft w:val="0"/>
                  <w:marRight w:val="0"/>
                  <w:marTop w:val="0"/>
                  <w:marBottom w:val="0"/>
                  <w:divBdr>
                    <w:top w:val="none" w:sz="0" w:space="0" w:color="auto"/>
                    <w:left w:val="none" w:sz="0" w:space="0" w:color="auto"/>
                    <w:bottom w:val="none" w:sz="0" w:space="0" w:color="auto"/>
                    <w:right w:val="none" w:sz="0" w:space="0" w:color="auto"/>
                  </w:divBdr>
                </w:div>
              </w:divsChild>
            </w:div>
            <w:div w:id="471810">
              <w:marLeft w:val="0"/>
              <w:marRight w:val="0"/>
              <w:marTop w:val="0"/>
              <w:marBottom w:val="0"/>
              <w:divBdr>
                <w:top w:val="none" w:sz="0" w:space="0" w:color="auto"/>
                <w:left w:val="none" w:sz="0" w:space="0" w:color="auto"/>
                <w:bottom w:val="none" w:sz="0" w:space="0" w:color="auto"/>
                <w:right w:val="none" w:sz="0" w:space="0" w:color="auto"/>
              </w:divBdr>
              <w:divsChild>
                <w:div w:id="413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9957">
          <w:marLeft w:val="0"/>
          <w:marRight w:val="0"/>
          <w:marTop w:val="225"/>
          <w:marBottom w:val="450"/>
          <w:divBdr>
            <w:top w:val="none" w:sz="0" w:space="0" w:color="auto"/>
            <w:left w:val="none" w:sz="0" w:space="0" w:color="auto"/>
            <w:bottom w:val="none" w:sz="0" w:space="0" w:color="auto"/>
            <w:right w:val="none" w:sz="0" w:space="0" w:color="auto"/>
          </w:divBdr>
          <w:divsChild>
            <w:div w:id="1472019018">
              <w:marLeft w:val="0"/>
              <w:marRight w:val="0"/>
              <w:marTop w:val="0"/>
              <w:marBottom w:val="0"/>
              <w:divBdr>
                <w:top w:val="none" w:sz="0" w:space="0" w:color="auto"/>
                <w:left w:val="none" w:sz="0" w:space="0" w:color="auto"/>
                <w:bottom w:val="none" w:sz="0" w:space="0" w:color="auto"/>
                <w:right w:val="none" w:sz="0" w:space="0" w:color="auto"/>
              </w:divBdr>
              <w:divsChild>
                <w:div w:id="2033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402">
          <w:marLeft w:val="0"/>
          <w:marRight w:val="0"/>
          <w:marTop w:val="0"/>
          <w:marBottom w:val="450"/>
          <w:divBdr>
            <w:top w:val="none" w:sz="0" w:space="0" w:color="auto"/>
            <w:left w:val="none" w:sz="0" w:space="0" w:color="auto"/>
            <w:bottom w:val="none" w:sz="0" w:space="0" w:color="auto"/>
            <w:right w:val="none" w:sz="0" w:space="0" w:color="auto"/>
          </w:divBdr>
          <w:divsChild>
            <w:div w:id="365453121">
              <w:marLeft w:val="0"/>
              <w:marRight w:val="0"/>
              <w:marTop w:val="0"/>
              <w:marBottom w:val="0"/>
              <w:divBdr>
                <w:top w:val="none" w:sz="0" w:space="0" w:color="auto"/>
                <w:left w:val="none" w:sz="0" w:space="0" w:color="auto"/>
                <w:bottom w:val="none" w:sz="0" w:space="0" w:color="auto"/>
                <w:right w:val="none" w:sz="0" w:space="0" w:color="auto"/>
              </w:divBdr>
              <w:divsChild>
                <w:div w:id="14111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80588">
          <w:marLeft w:val="0"/>
          <w:marRight w:val="0"/>
          <w:marTop w:val="0"/>
          <w:marBottom w:val="450"/>
          <w:divBdr>
            <w:top w:val="none" w:sz="0" w:space="0" w:color="auto"/>
            <w:left w:val="none" w:sz="0" w:space="0" w:color="auto"/>
            <w:bottom w:val="none" w:sz="0" w:space="0" w:color="auto"/>
            <w:right w:val="none" w:sz="0" w:space="0" w:color="auto"/>
          </w:divBdr>
          <w:divsChild>
            <w:div w:id="1838495443">
              <w:marLeft w:val="0"/>
              <w:marRight w:val="0"/>
              <w:marTop w:val="0"/>
              <w:marBottom w:val="0"/>
              <w:divBdr>
                <w:top w:val="none" w:sz="0" w:space="0" w:color="auto"/>
                <w:left w:val="none" w:sz="0" w:space="0" w:color="auto"/>
                <w:bottom w:val="none" w:sz="0" w:space="0" w:color="auto"/>
                <w:right w:val="none" w:sz="0" w:space="0" w:color="auto"/>
              </w:divBdr>
              <w:divsChild>
                <w:div w:id="1364987934">
                  <w:marLeft w:val="0"/>
                  <w:marRight w:val="0"/>
                  <w:marTop w:val="0"/>
                  <w:marBottom w:val="0"/>
                  <w:divBdr>
                    <w:top w:val="none" w:sz="0" w:space="0" w:color="auto"/>
                    <w:left w:val="none" w:sz="0" w:space="0" w:color="auto"/>
                    <w:bottom w:val="none" w:sz="0" w:space="0" w:color="auto"/>
                    <w:right w:val="none" w:sz="0" w:space="0" w:color="auto"/>
                  </w:divBdr>
                </w:div>
                <w:div w:id="1650473868">
                  <w:marLeft w:val="0"/>
                  <w:marRight w:val="0"/>
                  <w:marTop w:val="0"/>
                  <w:marBottom w:val="0"/>
                  <w:divBdr>
                    <w:top w:val="none" w:sz="0" w:space="0" w:color="auto"/>
                    <w:left w:val="none" w:sz="0" w:space="0" w:color="auto"/>
                    <w:bottom w:val="none" w:sz="0" w:space="0" w:color="auto"/>
                    <w:right w:val="none" w:sz="0" w:space="0" w:color="auto"/>
                  </w:divBdr>
                  <w:divsChild>
                    <w:div w:id="1454206686">
                      <w:marLeft w:val="0"/>
                      <w:marRight w:val="0"/>
                      <w:marTop w:val="0"/>
                      <w:marBottom w:val="0"/>
                      <w:divBdr>
                        <w:top w:val="none" w:sz="0" w:space="0" w:color="auto"/>
                        <w:left w:val="none" w:sz="0" w:space="0" w:color="auto"/>
                        <w:bottom w:val="none" w:sz="0" w:space="0" w:color="auto"/>
                        <w:right w:val="none" w:sz="0" w:space="0" w:color="auto"/>
                      </w:divBdr>
                    </w:div>
                  </w:divsChild>
                </w:div>
                <w:div w:id="183791400">
                  <w:marLeft w:val="0"/>
                  <w:marRight w:val="0"/>
                  <w:marTop w:val="0"/>
                  <w:marBottom w:val="0"/>
                  <w:divBdr>
                    <w:top w:val="none" w:sz="0" w:space="0" w:color="auto"/>
                    <w:left w:val="none" w:sz="0" w:space="0" w:color="auto"/>
                    <w:bottom w:val="none" w:sz="0" w:space="0" w:color="auto"/>
                    <w:right w:val="none" w:sz="0" w:space="0" w:color="auto"/>
                  </w:divBdr>
                  <w:divsChild>
                    <w:div w:id="3434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931">
              <w:marLeft w:val="0"/>
              <w:marRight w:val="0"/>
              <w:marTop w:val="0"/>
              <w:marBottom w:val="0"/>
              <w:divBdr>
                <w:top w:val="none" w:sz="0" w:space="0" w:color="auto"/>
                <w:left w:val="none" w:sz="0" w:space="0" w:color="auto"/>
                <w:bottom w:val="none" w:sz="0" w:space="0" w:color="auto"/>
                <w:right w:val="none" w:sz="0" w:space="0" w:color="auto"/>
              </w:divBdr>
              <w:divsChild>
                <w:div w:id="11717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713">
          <w:marLeft w:val="0"/>
          <w:marRight w:val="0"/>
          <w:marTop w:val="0"/>
          <w:marBottom w:val="450"/>
          <w:divBdr>
            <w:top w:val="none" w:sz="0" w:space="0" w:color="auto"/>
            <w:left w:val="none" w:sz="0" w:space="0" w:color="auto"/>
            <w:bottom w:val="none" w:sz="0" w:space="0" w:color="auto"/>
            <w:right w:val="none" w:sz="0" w:space="0" w:color="auto"/>
          </w:divBdr>
          <w:divsChild>
            <w:div w:id="1998418754">
              <w:marLeft w:val="0"/>
              <w:marRight w:val="0"/>
              <w:marTop w:val="0"/>
              <w:marBottom w:val="0"/>
              <w:divBdr>
                <w:top w:val="none" w:sz="0" w:space="0" w:color="auto"/>
                <w:left w:val="none" w:sz="0" w:space="0" w:color="auto"/>
                <w:bottom w:val="none" w:sz="0" w:space="0" w:color="auto"/>
                <w:right w:val="none" w:sz="0" w:space="0" w:color="auto"/>
              </w:divBdr>
              <w:divsChild>
                <w:div w:id="363210492">
                  <w:marLeft w:val="0"/>
                  <w:marRight w:val="0"/>
                  <w:marTop w:val="0"/>
                  <w:marBottom w:val="0"/>
                  <w:divBdr>
                    <w:top w:val="none" w:sz="0" w:space="0" w:color="auto"/>
                    <w:left w:val="none" w:sz="0" w:space="0" w:color="auto"/>
                    <w:bottom w:val="none" w:sz="0" w:space="0" w:color="auto"/>
                    <w:right w:val="none" w:sz="0" w:space="0" w:color="auto"/>
                  </w:divBdr>
                </w:div>
                <w:div w:id="682827268">
                  <w:marLeft w:val="0"/>
                  <w:marRight w:val="0"/>
                  <w:marTop w:val="0"/>
                  <w:marBottom w:val="0"/>
                  <w:divBdr>
                    <w:top w:val="none" w:sz="0" w:space="0" w:color="auto"/>
                    <w:left w:val="none" w:sz="0" w:space="0" w:color="auto"/>
                    <w:bottom w:val="none" w:sz="0" w:space="0" w:color="auto"/>
                    <w:right w:val="none" w:sz="0" w:space="0" w:color="auto"/>
                  </w:divBdr>
                  <w:divsChild>
                    <w:div w:id="441918741">
                      <w:marLeft w:val="0"/>
                      <w:marRight w:val="0"/>
                      <w:marTop w:val="0"/>
                      <w:marBottom w:val="0"/>
                      <w:divBdr>
                        <w:top w:val="none" w:sz="0" w:space="0" w:color="auto"/>
                        <w:left w:val="none" w:sz="0" w:space="0" w:color="auto"/>
                        <w:bottom w:val="none" w:sz="0" w:space="0" w:color="auto"/>
                        <w:right w:val="none" w:sz="0" w:space="0" w:color="auto"/>
                      </w:divBdr>
                    </w:div>
                  </w:divsChild>
                </w:div>
                <w:div w:id="780419857">
                  <w:marLeft w:val="0"/>
                  <w:marRight w:val="0"/>
                  <w:marTop w:val="0"/>
                  <w:marBottom w:val="0"/>
                  <w:divBdr>
                    <w:top w:val="none" w:sz="0" w:space="0" w:color="auto"/>
                    <w:left w:val="none" w:sz="0" w:space="0" w:color="auto"/>
                    <w:bottom w:val="none" w:sz="0" w:space="0" w:color="auto"/>
                    <w:right w:val="none" w:sz="0" w:space="0" w:color="auto"/>
                  </w:divBdr>
                  <w:divsChild>
                    <w:div w:id="5278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1034">
          <w:marLeft w:val="0"/>
          <w:marRight w:val="0"/>
          <w:marTop w:val="0"/>
          <w:marBottom w:val="450"/>
          <w:divBdr>
            <w:top w:val="none" w:sz="0" w:space="0" w:color="auto"/>
            <w:left w:val="none" w:sz="0" w:space="0" w:color="auto"/>
            <w:bottom w:val="none" w:sz="0" w:space="0" w:color="auto"/>
            <w:right w:val="none" w:sz="0" w:space="0" w:color="auto"/>
          </w:divBdr>
          <w:divsChild>
            <w:div w:id="65231386">
              <w:marLeft w:val="0"/>
              <w:marRight w:val="0"/>
              <w:marTop w:val="0"/>
              <w:marBottom w:val="0"/>
              <w:divBdr>
                <w:top w:val="none" w:sz="0" w:space="0" w:color="auto"/>
                <w:left w:val="none" w:sz="0" w:space="0" w:color="auto"/>
                <w:bottom w:val="none" w:sz="0" w:space="0" w:color="auto"/>
                <w:right w:val="none" w:sz="0" w:space="0" w:color="auto"/>
              </w:divBdr>
              <w:divsChild>
                <w:div w:id="14337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381">
          <w:marLeft w:val="0"/>
          <w:marRight w:val="0"/>
          <w:marTop w:val="0"/>
          <w:marBottom w:val="450"/>
          <w:divBdr>
            <w:top w:val="none" w:sz="0" w:space="0" w:color="auto"/>
            <w:left w:val="none" w:sz="0" w:space="0" w:color="auto"/>
            <w:bottom w:val="none" w:sz="0" w:space="0" w:color="auto"/>
            <w:right w:val="none" w:sz="0" w:space="0" w:color="auto"/>
          </w:divBdr>
          <w:divsChild>
            <w:div w:id="608970585">
              <w:marLeft w:val="0"/>
              <w:marRight w:val="0"/>
              <w:marTop w:val="0"/>
              <w:marBottom w:val="0"/>
              <w:divBdr>
                <w:top w:val="none" w:sz="0" w:space="0" w:color="auto"/>
                <w:left w:val="none" w:sz="0" w:space="0" w:color="auto"/>
                <w:bottom w:val="none" w:sz="0" w:space="0" w:color="auto"/>
                <w:right w:val="none" w:sz="0" w:space="0" w:color="auto"/>
              </w:divBdr>
              <w:divsChild>
                <w:div w:id="5922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4158">
          <w:marLeft w:val="0"/>
          <w:marRight w:val="0"/>
          <w:marTop w:val="0"/>
          <w:marBottom w:val="450"/>
          <w:divBdr>
            <w:top w:val="none" w:sz="0" w:space="0" w:color="auto"/>
            <w:left w:val="none" w:sz="0" w:space="0" w:color="auto"/>
            <w:bottom w:val="none" w:sz="0" w:space="0" w:color="auto"/>
            <w:right w:val="none" w:sz="0" w:space="0" w:color="auto"/>
          </w:divBdr>
          <w:divsChild>
            <w:div w:id="1994480723">
              <w:marLeft w:val="0"/>
              <w:marRight w:val="0"/>
              <w:marTop w:val="0"/>
              <w:marBottom w:val="0"/>
              <w:divBdr>
                <w:top w:val="none" w:sz="0" w:space="0" w:color="auto"/>
                <w:left w:val="none" w:sz="0" w:space="0" w:color="auto"/>
                <w:bottom w:val="none" w:sz="0" w:space="0" w:color="auto"/>
                <w:right w:val="none" w:sz="0" w:space="0" w:color="auto"/>
              </w:divBdr>
              <w:divsChild>
                <w:div w:id="596795944">
                  <w:marLeft w:val="0"/>
                  <w:marRight w:val="0"/>
                  <w:marTop w:val="0"/>
                  <w:marBottom w:val="0"/>
                  <w:divBdr>
                    <w:top w:val="none" w:sz="0" w:space="0" w:color="auto"/>
                    <w:left w:val="none" w:sz="0" w:space="0" w:color="auto"/>
                    <w:bottom w:val="none" w:sz="0" w:space="0" w:color="auto"/>
                    <w:right w:val="none" w:sz="0" w:space="0" w:color="auto"/>
                  </w:divBdr>
                </w:div>
                <w:div w:id="308946304">
                  <w:marLeft w:val="0"/>
                  <w:marRight w:val="0"/>
                  <w:marTop w:val="0"/>
                  <w:marBottom w:val="0"/>
                  <w:divBdr>
                    <w:top w:val="none" w:sz="0" w:space="0" w:color="auto"/>
                    <w:left w:val="none" w:sz="0" w:space="0" w:color="auto"/>
                    <w:bottom w:val="none" w:sz="0" w:space="0" w:color="auto"/>
                    <w:right w:val="none" w:sz="0" w:space="0" w:color="auto"/>
                  </w:divBdr>
                  <w:divsChild>
                    <w:div w:id="1077287441">
                      <w:marLeft w:val="0"/>
                      <w:marRight w:val="0"/>
                      <w:marTop w:val="0"/>
                      <w:marBottom w:val="0"/>
                      <w:divBdr>
                        <w:top w:val="none" w:sz="0" w:space="0" w:color="auto"/>
                        <w:left w:val="none" w:sz="0" w:space="0" w:color="auto"/>
                        <w:bottom w:val="none" w:sz="0" w:space="0" w:color="auto"/>
                        <w:right w:val="none" w:sz="0" w:space="0" w:color="auto"/>
                      </w:divBdr>
                    </w:div>
                  </w:divsChild>
                </w:div>
                <w:div w:id="1127970403">
                  <w:marLeft w:val="0"/>
                  <w:marRight w:val="0"/>
                  <w:marTop w:val="0"/>
                  <w:marBottom w:val="0"/>
                  <w:divBdr>
                    <w:top w:val="none" w:sz="0" w:space="0" w:color="auto"/>
                    <w:left w:val="none" w:sz="0" w:space="0" w:color="auto"/>
                    <w:bottom w:val="none" w:sz="0" w:space="0" w:color="auto"/>
                    <w:right w:val="none" w:sz="0" w:space="0" w:color="auto"/>
                  </w:divBdr>
                  <w:divsChild>
                    <w:div w:id="1160273812">
                      <w:marLeft w:val="0"/>
                      <w:marRight w:val="0"/>
                      <w:marTop w:val="0"/>
                      <w:marBottom w:val="0"/>
                      <w:divBdr>
                        <w:top w:val="none" w:sz="0" w:space="0" w:color="auto"/>
                        <w:left w:val="none" w:sz="0" w:space="0" w:color="auto"/>
                        <w:bottom w:val="none" w:sz="0" w:space="0" w:color="auto"/>
                        <w:right w:val="none" w:sz="0" w:space="0" w:color="auto"/>
                      </w:divBdr>
                    </w:div>
                  </w:divsChild>
                </w:div>
                <w:div w:id="821387901">
                  <w:marLeft w:val="0"/>
                  <w:marRight w:val="0"/>
                  <w:marTop w:val="0"/>
                  <w:marBottom w:val="0"/>
                  <w:divBdr>
                    <w:top w:val="none" w:sz="0" w:space="0" w:color="auto"/>
                    <w:left w:val="none" w:sz="0" w:space="0" w:color="auto"/>
                    <w:bottom w:val="none" w:sz="0" w:space="0" w:color="auto"/>
                    <w:right w:val="none" w:sz="0" w:space="0" w:color="auto"/>
                  </w:divBdr>
                  <w:divsChild>
                    <w:div w:id="17795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5104">
          <w:marLeft w:val="0"/>
          <w:marRight w:val="0"/>
          <w:marTop w:val="0"/>
          <w:marBottom w:val="450"/>
          <w:divBdr>
            <w:top w:val="none" w:sz="0" w:space="0" w:color="auto"/>
            <w:left w:val="none" w:sz="0" w:space="0" w:color="auto"/>
            <w:bottom w:val="none" w:sz="0" w:space="0" w:color="auto"/>
            <w:right w:val="none" w:sz="0" w:space="0" w:color="auto"/>
          </w:divBdr>
          <w:divsChild>
            <w:div w:id="979963172">
              <w:marLeft w:val="0"/>
              <w:marRight w:val="0"/>
              <w:marTop w:val="0"/>
              <w:marBottom w:val="0"/>
              <w:divBdr>
                <w:top w:val="none" w:sz="0" w:space="0" w:color="auto"/>
                <w:left w:val="none" w:sz="0" w:space="0" w:color="auto"/>
                <w:bottom w:val="none" w:sz="0" w:space="0" w:color="auto"/>
                <w:right w:val="none" w:sz="0" w:space="0" w:color="auto"/>
              </w:divBdr>
              <w:divsChild>
                <w:div w:id="13215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2385">
          <w:marLeft w:val="0"/>
          <w:marRight w:val="0"/>
          <w:marTop w:val="0"/>
          <w:marBottom w:val="450"/>
          <w:divBdr>
            <w:top w:val="none" w:sz="0" w:space="0" w:color="auto"/>
            <w:left w:val="none" w:sz="0" w:space="0" w:color="auto"/>
            <w:bottom w:val="none" w:sz="0" w:space="0" w:color="auto"/>
            <w:right w:val="none" w:sz="0" w:space="0" w:color="auto"/>
          </w:divBdr>
          <w:divsChild>
            <w:div w:id="1163623436">
              <w:marLeft w:val="0"/>
              <w:marRight w:val="0"/>
              <w:marTop w:val="0"/>
              <w:marBottom w:val="0"/>
              <w:divBdr>
                <w:top w:val="none" w:sz="0" w:space="0" w:color="auto"/>
                <w:left w:val="none" w:sz="0" w:space="0" w:color="auto"/>
                <w:bottom w:val="none" w:sz="0" w:space="0" w:color="auto"/>
                <w:right w:val="none" w:sz="0" w:space="0" w:color="auto"/>
              </w:divBdr>
              <w:divsChild>
                <w:div w:id="3010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034">
          <w:marLeft w:val="0"/>
          <w:marRight w:val="0"/>
          <w:marTop w:val="0"/>
          <w:marBottom w:val="450"/>
          <w:divBdr>
            <w:top w:val="none" w:sz="0" w:space="0" w:color="auto"/>
            <w:left w:val="none" w:sz="0" w:space="0" w:color="auto"/>
            <w:bottom w:val="none" w:sz="0" w:space="0" w:color="auto"/>
            <w:right w:val="none" w:sz="0" w:space="0" w:color="auto"/>
          </w:divBdr>
          <w:divsChild>
            <w:div w:id="286473213">
              <w:marLeft w:val="0"/>
              <w:marRight w:val="0"/>
              <w:marTop w:val="0"/>
              <w:marBottom w:val="0"/>
              <w:divBdr>
                <w:top w:val="none" w:sz="0" w:space="0" w:color="auto"/>
                <w:left w:val="none" w:sz="0" w:space="0" w:color="auto"/>
                <w:bottom w:val="none" w:sz="0" w:space="0" w:color="auto"/>
                <w:right w:val="none" w:sz="0" w:space="0" w:color="auto"/>
              </w:divBdr>
              <w:divsChild>
                <w:div w:id="1862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5217">
          <w:marLeft w:val="0"/>
          <w:marRight w:val="0"/>
          <w:marTop w:val="0"/>
          <w:marBottom w:val="450"/>
          <w:divBdr>
            <w:top w:val="none" w:sz="0" w:space="0" w:color="auto"/>
            <w:left w:val="none" w:sz="0" w:space="0" w:color="auto"/>
            <w:bottom w:val="none" w:sz="0" w:space="0" w:color="auto"/>
            <w:right w:val="none" w:sz="0" w:space="0" w:color="auto"/>
          </w:divBdr>
          <w:divsChild>
            <w:div w:id="43717590">
              <w:marLeft w:val="0"/>
              <w:marRight w:val="0"/>
              <w:marTop w:val="0"/>
              <w:marBottom w:val="0"/>
              <w:divBdr>
                <w:top w:val="none" w:sz="0" w:space="0" w:color="auto"/>
                <w:left w:val="none" w:sz="0" w:space="0" w:color="auto"/>
                <w:bottom w:val="none" w:sz="0" w:space="0" w:color="auto"/>
                <w:right w:val="none" w:sz="0" w:space="0" w:color="auto"/>
              </w:divBdr>
              <w:divsChild>
                <w:div w:id="1930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4306">
          <w:marLeft w:val="0"/>
          <w:marRight w:val="0"/>
          <w:marTop w:val="225"/>
          <w:marBottom w:val="450"/>
          <w:divBdr>
            <w:top w:val="none" w:sz="0" w:space="0" w:color="auto"/>
            <w:left w:val="none" w:sz="0" w:space="0" w:color="auto"/>
            <w:bottom w:val="none" w:sz="0" w:space="0" w:color="auto"/>
            <w:right w:val="none" w:sz="0" w:space="0" w:color="auto"/>
          </w:divBdr>
          <w:divsChild>
            <w:div w:id="182598535">
              <w:marLeft w:val="0"/>
              <w:marRight w:val="0"/>
              <w:marTop w:val="0"/>
              <w:marBottom w:val="0"/>
              <w:divBdr>
                <w:top w:val="none" w:sz="0" w:space="0" w:color="auto"/>
                <w:left w:val="none" w:sz="0" w:space="0" w:color="auto"/>
                <w:bottom w:val="none" w:sz="0" w:space="0" w:color="auto"/>
                <w:right w:val="none" w:sz="0" w:space="0" w:color="auto"/>
              </w:divBdr>
              <w:divsChild>
                <w:div w:id="14039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294">
          <w:marLeft w:val="0"/>
          <w:marRight w:val="0"/>
          <w:marTop w:val="0"/>
          <w:marBottom w:val="450"/>
          <w:divBdr>
            <w:top w:val="none" w:sz="0" w:space="0" w:color="auto"/>
            <w:left w:val="none" w:sz="0" w:space="0" w:color="auto"/>
            <w:bottom w:val="none" w:sz="0" w:space="0" w:color="auto"/>
            <w:right w:val="none" w:sz="0" w:space="0" w:color="auto"/>
          </w:divBdr>
          <w:divsChild>
            <w:div w:id="459878116">
              <w:marLeft w:val="0"/>
              <w:marRight w:val="0"/>
              <w:marTop w:val="0"/>
              <w:marBottom w:val="0"/>
              <w:divBdr>
                <w:top w:val="none" w:sz="0" w:space="0" w:color="auto"/>
                <w:left w:val="none" w:sz="0" w:space="0" w:color="auto"/>
                <w:bottom w:val="none" w:sz="0" w:space="0" w:color="auto"/>
                <w:right w:val="none" w:sz="0" w:space="0" w:color="auto"/>
              </w:divBdr>
              <w:divsChild>
                <w:div w:id="21014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5442">
          <w:marLeft w:val="0"/>
          <w:marRight w:val="0"/>
          <w:marTop w:val="0"/>
          <w:marBottom w:val="450"/>
          <w:divBdr>
            <w:top w:val="none" w:sz="0" w:space="0" w:color="auto"/>
            <w:left w:val="none" w:sz="0" w:space="0" w:color="auto"/>
            <w:bottom w:val="none" w:sz="0" w:space="0" w:color="auto"/>
            <w:right w:val="none" w:sz="0" w:space="0" w:color="auto"/>
          </w:divBdr>
          <w:divsChild>
            <w:div w:id="713038995">
              <w:marLeft w:val="0"/>
              <w:marRight w:val="0"/>
              <w:marTop w:val="0"/>
              <w:marBottom w:val="0"/>
              <w:divBdr>
                <w:top w:val="none" w:sz="0" w:space="0" w:color="auto"/>
                <w:left w:val="none" w:sz="0" w:space="0" w:color="auto"/>
                <w:bottom w:val="none" w:sz="0" w:space="0" w:color="auto"/>
                <w:right w:val="none" w:sz="0" w:space="0" w:color="auto"/>
              </w:divBdr>
              <w:divsChild>
                <w:div w:id="3376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7214">
          <w:marLeft w:val="0"/>
          <w:marRight w:val="0"/>
          <w:marTop w:val="0"/>
          <w:marBottom w:val="450"/>
          <w:divBdr>
            <w:top w:val="none" w:sz="0" w:space="0" w:color="auto"/>
            <w:left w:val="none" w:sz="0" w:space="0" w:color="auto"/>
            <w:bottom w:val="none" w:sz="0" w:space="0" w:color="auto"/>
            <w:right w:val="none" w:sz="0" w:space="0" w:color="auto"/>
          </w:divBdr>
          <w:divsChild>
            <w:div w:id="494420364">
              <w:marLeft w:val="0"/>
              <w:marRight w:val="0"/>
              <w:marTop w:val="0"/>
              <w:marBottom w:val="0"/>
              <w:divBdr>
                <w:top w:val="none" w:sz="0" w:space="0" w:color="auto"/>
                <w:left w:val="none" w:sz="0" w:space="0" w:color="auto"/>
                <w:bottom w:val="none" w:sz="0" w:space="0" w:color="auto"/>
                <w:right w:val="none" w:sz="0" w:space="0" w:color="auto"/>
              </w:divBdr>
              <w:divsChild>
                <w:div w:id="1128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1057">
          <w:marLeft w:val="0"/>
          <w:marRight w:val="0"/>
          <w:marTop w:val="0"/>
          <w:marBottom w:val="450"/>
          <w:divBdr>
            <w:top w:val="none" w:sz="0" w:space="0" w:color="auto"/>
            <w:left w:val="none" w:sz="0" w:space="0" w:color="auto"/>
            <w:bottom w:val="none" w:sz="0" w:space="0" w:color="auto"/>
            <w:right w:val="none" w:sz="0" w:space="0" w:color="auto"/>
          </w:divBdr>
          <w:divsChild>
            <w:div w:id="105582283">
              <w:marLeft w:val="0"/>
              <w:marRight w:val="0"/>
              <w:marTop w:val="0"/>
              <w:marBottom w:val="0"/>
              <w:divBdr>
                <w:top w:val="none" w:sz="0" w:space="0" w:color="auto"/>
                <w:left w:val="none" w:sz="0" w:space="0" w:color="auto"/>
                <w:bottom w:val="none" w:sz="0" w:space="0" w:color="auto"/>
                <w:right w:val="none" w:sz="0" w:space="0" w:color="auto"/>
              </w:divBdr>
              <w:divsChild>
                <w:div w:id="1283460043">
                  <w:marLeft w:val="0"/>
                  <w:marRight w:val="0"/>
                  <w:marTop w:val="0"/>
                  <w:marBottom w:val="0"/>
                  <w:divBdr>
                    <w:top w:val="none" w:sz="0" w:space="0" w:color="auto"/>
                    <w:left w:val="none" w:sz="0" w:space="0" w:color="auto"/>
                    <w:bottom w:val="none" w:sz="0" w:space="0" w:color="auto"/>
                    <w:right w:val="none" w:sz="0" w:space="0" w:color="auto"/>
                  </w:divBdr>
                </w:div>
              </w:divsChild>
            </w:div>
            <w:div w:id="413093915">
              <w:marLeft w:val="0"/>
              <w:marRight w:val="0"/>
              <w:marTop w:val="0"/>
              <w:marBottom w:val="0"/>
              <w:divBdr>
                <w:top w:val="none" w:sz="0" w:space="0" w:color="auto"/>
                <w:left w:val="none" w:sz="0" w:space="0" w:color="auto"/>
                <w:bottom w:val="none" w:sz="0" w:space="0" w:color="auto"/>
                <w:right w:val="none" w:sz="0" w:space="0" w:color="auto"/>
              </w:divBdr>
              <w:divsChild>
                <w:div w:id="192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8594">
          <w:marLeft w:val="0"/>
          <w:marRight w:val="0"/>
          <w:marTop w:val="0"/>
          <w:marBottom w:val="450"/>
          <w:divBdr>
            <w:top w:val="none" w:sz="0" w:space="0" w:color="auto"/>
            <w:left w:val="none" w:sz="0" w:space="0" w:color="auto"/>
            <w:bottom w:val="none" w:sz="0" w:space="0" w:color="auto"/>
            <w:right w:val="none" w:sz="0" w:space="0" w:color="auto"/>
          </w:divBdr>
          <w:divsChild>
            <w:div w:id="178860399">
              <w:marLeft w:val="0"/>
              <w:marRight w:val="0"/>
              <w:marTop w:val="0"/>
              <w:marBottom w:val="0"/>
              <w:divBdr>
                <w:top w:val="none" w:sz="0" w:space="0" w:color="auto"/>
                <w:left w:val="none" w:sz="0" w:space="0" w:color="auto"/>
                <w:bottom w:val="none" w:sz="0" w:space="0" w:color="auto"/>
                <w:right w:val="none" w:sz="0" w:space="0" w:color="auto"/>
              </w:divBdr>
              <w:divsChild>
                <w:div w:id="10228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001">
          <w:marLeft w:val="0"/>
          <w:marRight w:val="0"/>
          <w:marTop w:val="0"/>
          <w:marBottom w:val="450"/>
          <w:divBdr>
            <w:top w:val="none" w:sz="0" w:space="0" w:color="auto"/>
            <w:left w:val="none" w:sz="0" w:space="0" w:color="auto"/>
            <w:bottom w:val="none" w:sz="0" w:space="0" w:color="auto"/>
            <w:right w:val="none" w:sz="0" w:space="0" w:color="auto"/>
          </w:divBdr>
          <w:divsChild>
            <w:div w:id="718866698">
              <w:marLeft w:val="0"/>
              <w:marRight w:val="0"/>
              <w:marTop w:val="0"/>
              <w:marBottom w:val="0"/>
              <w:divBdr>
                <w:top w:val="none" w:sz="0" w:space="0" w:color="auto"/>
                <w:left w:val="none" w:sz="0" w:space="0" w:color="auto"/>
                <w:bottom w:val="none" w:sz="0" w:space="0" w:color="auto"/>
                <w:right w:val="none" w:sz="0" w:space="0" w:color="auto"/>
              </w:divBdr>
              <w:divsChild>
                <w:div w:id="18191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0897">
          <w:marLeft w:val="0"/>
          <w:marRight w:val="0"/>
          <w:marTop w:val="0"/>
          <w:marBottom w:val="450"/>
          <w:divBdr>
            <w:top w:val="none" w:sz="0" w:space="0" w:color="auto"/>
            <w:left w:val="none" w:sz="0" w:space="0" w:color="auto"/>
            <w:bottom w:val="none" w:sz="0" w:space="0" w:color="auto"/>
            <w:right w:val="none" w:sz="0" w:space="0" w:color="auto"/>
          </w:divBdr>
          <w:divsChild>
            <w:div w:id="523205083">
              <w:marLeft w:val="0"/>
              <w:marRight w:val="0"/>
              <w:marTop w:val="0"/>
              <w:marBottom w:val="0"/>
              <w:divBdr>
                <w:top w:val="none" w:sz="0" w:space="0" w:color="auto"/>
                <w:left w:val="none" w:sz="0" w:space="0" w:color="auto"/>
                <w:bottom w:val="none" w:sz="0" w:space="0" w:color="auto"/>
                <w:right w:val="none" w:sz="0" w:space="0" w:color="auto"/>
              </w:divBdr>
              <w:divsChild>
                <w:div w:id="1326668637">
                  <w:marLeft w:val="0"/>
                  <w:marRight w:val="0"/>
                  <w:marTop w:val="0"/>
                  <w:marBottom w:val="0"/>
                  <w:divBdr>
                    <w:top w:val="none" w:sz="0" w:space="0" w:color="auto"/>
                    <w:left w:val="none" w:sz="0" w:space="0" w:color="auto"/>
                    <w:bottom w:val="none" w:sz="0" w:space="0" w:color="auto"/>
                    <w:right w:val="none" w:sz="0" w:space="0" w:color="auto"/>
                  </w:divBdr>
                </w:div>
                <w:div w:id="506210696">
                  <w:marLeft w:val="0"/>
                  <w:marRight w:val="0"/>
                  <w:marTop w:val="0"/>
                  <w:marBottom w:val="0"/>
                  <w:divBdr>
                    <w:top w:val="none" w:sz="0" w:space="0" w:color="auto"/>
                    <w:left w:val="none" w:sz="0" w:space="0" w:color="auto"/>
                    <w:bottom w:val="none" w:sz="0" w:space="0" w:color="auto"/>
                    <w:right w:val="none" w:sz="0" w:space="0" w:color="auto"/>
                  </w:divBdr>
                  <w:divsChild>
                    <w:div w:id="487795088">
                      <w:marLeft w:val="0"/>
                      <w:marRight w:val="0"/>
                      <w:marTop w:val="0"/>
                      <w:marBottom w:val="0"/>
                      <w:divBdr>
                        <w:top w:val="none" w:sz="0" w:space="0" w:color="auto"/>
                        <w:left w:val="none" w:sz="0" w:space="0" w:color="auto"/>
                        <w:bottom w:val="none" w:sz="0" w:space="0" w:color="auto"/>
                        <w:right w:val="none" w:sz="0" w:space="0" w:color="auto"/>
                      </w:divBdr>
                    </w:div>
                  </w:divsChild>
                </w:div>
                <w:div w:id="295141330">
                  <w:marLeft w:val="0"/>
                  <w:marRight w:val="0"/>
                  <w:marTop w:val="0"/>
                  <w:marBottom w:val="0"/>
                  <w:divBdr>
                    <w:top w:val="none" w:sz="0" w:space="0" w:color="auto"/>
                    <w:left w:val="none" w:sz="0" w:space="0" w:color="auto"/>
                    <w:bottom w:val="none" w:sz="0" w:space="0" w:color="auto"/>
                    <w:right w:val="none" w:sz="0" w:space="0" w:color="auto"/>
                  </w:divBdr>
                  <w:divsChild>
                    <w:div w:id="1729260709">
                      <w:marLeft w:val="0"/>
                      <w:marRight w:val="0"/>
                      <w:marTop w:val="0"/>
                      <w:marBottom w:val="0"/>
                      <w:divBdr>
                        <w:top w:val="none" w:sz="0" w:space="0" w:color="auto"/>
                        <w:left w:val="none" w:sz="0" w:space="0" w:color="auto"/>
                        <w:bottom w:val="none" w:sz="0" w:space="0" w:color="auto"/>
                        <w:right w:val="none" w:sz="0" w:space="0" w:color="auto"/>
                      </w:divBdr>
                    </w:div>
                  </w:divsChild>
                </w:div>
                <w:div w:id="543369630">
                  <w:marLeft w:val="0"/>
                  <w:marRight w:val="0"/>
                  <w:marTop w:val="0"/>
                  <w:marBottom w:val="0"/>
                  <w:divBdr>
                    <w:top w:val="none" w:sz="0" w:space="0" w:color="auto"/>
                    <w:left w:val="none" w:sz="0" w:space="0" w:color="auto"/>
                    <w:bottom w:val="none" w:sz="0" w:space="0" w:color="auto"/>
                    <w:right w:val="none" w:sz="0" w:space="0" w:color="auto"/>
                  </w:divBdr>
                  <w:divsChild>
                    <w:div w:id="10757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7321">
          <w:marLeft w:val="0"/>
          <w:marRight w:val="0"/>
          <w:marTop w:val="0"/>
          <w:marBottom w:val="450"/>
          <w:divBdr>
            <w:top w:val="none" w:sz="0" w:space="0" w:color="auto"/>
            <w:left w:val="none" w:sz="0" w:space="0" w:color="auto"/>
            <w:bottom w:val="none" w:sz="0" w:space="0" w:color="auto"/>
            <w:right w:val="none" w:sz="0" w:space="0" w:color="auto"/>
          </w:divBdr>
          <w:divsChild>
            <w:div w:id="1810709716">
              <w:marLeft w:val="0"/>
              <w:marRight w:val="0"/>
              <w:marTop w:val="0"/>
              <w:marBottom w:val="0"/>
              <w:divBdr>
                <w:top w:val="none" w:sz="0" w:space="0" w:color="auto"/>
                <w:left w:val="none" w:sz="0" w:space="0" w:color="auto"/>
                <w:bottom w:val="none" w:sz="0" w:space="0" w:color="auto"/>
                <w:right w:val="none" w:sz="0" w:space="0" w:color="auto"/>
              </w:divBdr>
              <w:divsChild>
                <w:div w:id="10548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7166">
          <w:marLeft w:val="0"/>
          <w:marRight w:val="0"/>
          <w:marTop w:val="0"/>
          <w:marBottom w:val="450"/>
          <w:divBdr>
            <w:top w:val="none" w:sz="0" w:space="0" w:color="auto"/>
            <w:left w:val="none" w:sz="0" w:space="0" w:color="auto"/>
            <w:bottom w:val="none" w:sz="0" w:space="0" w:color="auto"/>
            <w:right w:val="none" w:sz="0" w:space="0" w:color="auto"/>
          </w:divBdr>
          <w:divsChild>
            <w:div w:id="703099046">
              <w:marLeft w:val="0"/>
              <w:marRight w:val="0"/>
              <w:marTop w:val="0"/>
              <w:marBottom w:val="0"/>
              <w:divBdr>
                <w:top w:val="none" w:sz="0" w:space="0" w:color="auto"/>
                <w:left w:val="none" w:sz="0" w:space="0" w:color="auto"/>
                <w:bottom w:val="none" w:sz="0" w:space="0" w:color="auto"/>
                <w:right w:val="none" w:sz="0" w:space="0" w:color="auto"/>
              </w:divBdr>
              <w:divsChild>
                <w:div w:id="20213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3196">
          <w:marLeft w:val="0"/>
          <w:marRight w:val="0"/>
          <w:marTop w:val="0"/>
          <w:marBottom w:val="450"/>
          <w:divBdr>
            <w:top w:val="none" w:sz="0" w:space="0" w:color="auto"/>
            <w:left w:val="none" w:sz="0" w:space="0" w:color="auto"/>
            <w:bottom w:val="none" w:sz="0" w:space="0" w:color="auto"/>
            <w:right w:val="none" w:sz="0" w:space="0" w:color="auto"/>
          </w:divBdr>
          <w:divsChild>
            <w:div w:id="919556520">
              <w:marLeft w:val="0"/>
              <w:marRight w:val="0"/>
              <w:marTop w:val="0"/>
              <w:marBottom w:val="0"/>
              <w:divBdr>
                <w:top w:val="none" w:sz="0" w:space="0" w:color="auto"/>
                <w:left w:val="none" w:sz="0" w:space="0" w:color="auto"/>
                <w:bottom w:val="none" w:sz="0" w:space="0" w:color="auto"/>
                <w:right w:val="none" w:sz="0" w:space="0" w:color="auto"/>
              </w:divBdr>
              <w:divsChild>
                <w:div w:id="1772317030">
                  <w:marLeft w:val="0"/>
                  <w:marRight w:val="0"/>
                  <w:marTop w:val="0"/>
                  <w:marBottom w:val="0"/>
                  <w:divBdr>
                    <w:top w:val="none" w:sz="0" w:space="0" w:color="auto"/>
                    <w:left w:val="none" w:sz="0" w:space="0" w:color="auto"/>
                    <w:bottom w:val="none" w:sz="0" w:space="0" w:color="auto"/>
                    <w:right w:val="none" w:sz="0" w:space="0" w:color="auto"/>
                  </w:divBdr>
                </w:div>
                <w:div w:id="1010259562">
                  <w:marLeft w:val="0"/>
                  <w:marRight w:val="0"/>
                  <w:marTop w:val="0"/>
                  <w:marBottom w:val="0"/>
                  <w:divBdr>
                    <w:top w:val="none" w:sz="0" w:space="0" w:color="auto"/>
                    <w:left w:val="none" w:sz="0" w:space="0" w:color="auto"/>
                    <w:bottom w:val="none" w:sz="0" w:space="0" w:color="auto"/>
                    <w:right w:val="none" w:sz="0" w:space="0" w:color="auto"/>
                  </w:divBdr>
                  <w:divsChild>
                    <w:div w:id="476184871">
                      <w:marLeft w:val="0"/>
                      <w:marRight w:val="0"/>
                      <w:marTop w:val="0"/>
                      <w:marBottom w:val="0"/>
                      <w:divBdr>
                        <w:top w:val="none" w:sz="0" w:space="0" w:color="auto"/>
                        <w:left w:val="none" w:sz="0" w:space="0" w:color="auto"/>
                        <w:bottom w:val="none" w:sz="0" w:space="0" w:color="auto"/>
                        <w:right w:val="none" w:sz="0" w:space="0" w:color="auto"/>
                      </w:divBdr>
                    </w:div>
                  </w:divsChild>
                </w:div>
                <w:div w:id="1272517833">
                  <w:marLeft w:val="0"/>
                  <w:marRight w:val="0"/>
                  <w:marTop w:val="0"/>
                  <w:marBottom w:val="0"/>
                  <w:divBdr>
                    <w:top w:val="none" w:sz="0" w:space="0" w:color="auto"/>
                    <w:left w:val="none" w:sz="0" w:space="0" w:color="auto"/>
                    <w:bottom w:val="none" w:sz="0" w:space="0" w:color="auto"/>
                    <w:right w:val="none" w:sz="0" w:space="0" w:color="auto"/>
                  </w:divBdr>
                  <w:divsChild>
                    <w:div w:id="1055861344">
                      <w:marLeft w:val="0"/>
                      <w:marRight w:val="0"/>
                      <w:marTop w:val="0"/>
                      <w:marBottom w:val="0"/>
                      <w:divBdr>
                        <w:top w:val="none" w:sz="0" w:space="0" w:color="auto"/>
                        <w:left w:val="none" w:sz="0" w:space="0" w:color="auto"/>
                        <w:bottom w:val="none" w:sz="0" w:space="0" w:color="auto"/>
                        <w:right w:val="none" w:sz="0" w:space="0" w:color="auto"/>
                      </w:divBdr>
                    </w:div>
                  </w:divsChild>
                </w:div>
                <w:div w:id="526480919">
                  <w:marLeft w:val="0"/>
                  <w:marRight w:val="0"/>
                  <w:marTop w:val="0"/>
                  <w:marBottom w:val="0"/>
                  <w:divBdr>
                    <w:top w:val="none" w:sz="0" w:space="0" w:color="auto"/>
                    <w:left w:val="none" w:sz="0" w:space="0" w:color="auto"/>
                    <w:bottom w:val="none" w:sz="0" w:space="0" w:color="auto"/>
                    <w:right w:val="none" w:sz="0" w:space="0" w:color="auto"/>
                  </w:divBdr>
                  <w:divsChild>
                    <w:div w:id="1922056084">
                      <w:marLeft w:val="0"/>
                      <w:marRight w:val="0"/>
                      <w:marTop w:val="0"/>
                      <w:marBottom w:val="0"/>
                      <w:divBdr>
                        <w:top w:val="none" w:sz="0" w:space="0" w:color="auto"/>
                        <w:left w:val="none" w:sz="0" w:space="0" w:color="auto"/>
                        <w:bottom w:val="none" w:sz="0" w:space="0" w:color="auto"/>
                        <w:right w:val="none" w:sz="0" w:space="0" w:color="auto"/>
                      </w:divBdr>
                    </w:div>
                  </w:divsChild>
                </w:div>
                <w:div w:id="1607731857">
                  <w:marLeft w:val="0"/>
                  <w:marRight w:val="0"/>
                  <w:marTop w:val="0"/>
                  <w:marBottom w:val="0"/>
                  <w:divBdr>
                    <w:top w:val="none" w:sz="0" w:space="0" w:color="auto"/>
                    <w:left w:val="none" w:sz="0" w:space="0" w:color="auto"/>
                    <w:bottom w:val="none" w:sz="0" w:space="0" w:color="auto"/>
                    <w:right w:val="none" w:sz="0" w:space="0" w:color="auto"/>
                  </w:divBdr>
                  <w:divsChild>
                    <w:div w:id="1812281837">
                      <w:marLeft w:val="0"/>
                      <w:marRight w:val="0"/>
                      <w:marTop w:val="0"/>
                      <w:marBottom w:val="0"/>
                      <w:divBdr>
                        <w:top w:val="none" w:sz="0" w:space="0" w:color="auto"/>
                        <w:left w:val="none" w:sz="0" w:space="0" w:color="auto"/>
                        <w:bottom w:val="none" w:sz="0" w:space="0" w:color="auto"/>
                        <w:right w:val="none" w:sz="0" w:space="0" w:color="auto"/>
                      </w:divBdr>
                    </w:div>
                  </w:divsChild>
                </w:div>
                <w:div w:id="965820789">
                  <w:marLeft w:val="0"/>
                  <w:marRight w:val="0"/>
                  <w:marTop w:val="0"/>
                  <w:marBottom w:val="0"/>
                  <w:divBdr>
                    <w:top w:val="none" w:sz="0" w:space="0" w:color="auto"/>
                    <w:left w:val="none" w:sz="0" w:space="0" w:color="auto"/>
                    <w:bottom w:val="none" w:sz="0" w:space="0" w:color="auto"/>
                    <w:right w:val="none" w:sz="0" w:space="0" w:color="auto"/>
                  </w:divBdr>
                  <w:divsChild>
                    <w:div w:id="15965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4470">
          <w:marLeft w:val="0"/>
          <w:marRight w:val="0"/>
          <w:marTop w:val="0"/>
          <w:marBottom w:val="450"/>
          <w:divBdr>
            <w:top w:val="none" w:sz="0" w:space="0" w:color="auto"/>
            <w:left w:val="none" w:sz="0" w:space="0" w:color="auto"/>
            <w:bottom w:val="none" w:sz="0" w:space="0" w:color="auto"/>
            <w:right w:val="none" w:sz="0" w:space="0" w:color="auto"/>
          </w:divBdr>
          <w:divsChild>
            <w:div w:id="816148790">
              <w:marLeft w:val="0"/>
              <w:marRight w:val="0"/>
              <w:marTop w:val="0"/>
              <w:marBottom w:val="0"/>
              <w:divBdr>
                <w:top w:val="none" w:sz="0" w:space="0" w:color="auto"/>
                <w:left w:val="none" w:sz="0" w:space="0" w:color="auto"/>
                <w:bottom w:val="none" w:sz="0" w:space="0" w:color="auto"/>
                <w:right w:val="none" w:sz="0" w:space="0" w:color="auto"/>
              </w:divBdr>
              <w:divsChild>
                <w:div w:id="4777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59693">
          <w:marLeft w:val="0"/>
          <w:marRight w:val="0"/>
          <w:marTop w:val="0"/>
          <w:marBottom w:val="450"/>
          <w:divBdr>
            <w:top w:val="none" w:sz="0" w:space="0" w:color="auto"/>
            <w:left w:val="none" w:sz="0" w:space="0" w:color="auto"/>
            <w:bottom w:val="none" w:sz="0" w:space="0" w:color="auto"/>
            <w:right w:val="none" w:sz="0" w:space="0" w:color="auto"/>
          </w:divBdr>
          <w:divsChild>
            <w:div w:id="895317506">
              <w:marLeft w:val="0"/>
              <w:marRight w:val="0"/>
              <w:marTop w:val="0"/>
              <w:marBottom w:val="0"/>
              <w:divBdr>
                <w:top w:val="none" w:sz="0" w:space="0" w:color="auto"/>
                <w:left w:val="none" w:sz="0" w:space="0" w:color="auto"/>
                <w:bottom w:val="none" w:sz="0" w:space="0" w:color="auto"/>
                <w:right w:val="none" w:sz="0" w:space="0" w:color="auto"/>
              </w:divBdr>
              <w:divsChild>
                <w:div w:id="72316585">
                  <w:marLeft w:val="0"/>
                  <w:marRight w:val="0"/>
                  <w:marTop w:val="0"/>
                  <w:marBottom w:val="0"/>
                  <w:divBdr>
                    <w:top w:val="none" w:sz="0" w:space="0" w:color="auto"/>
                    <w:left w:val="none" w:sz="0" w:space="0" w:color="auto"/>
                    <w:bottom w:val="none" w:sz="0" w:space="0" w:color="auto"/>
                    <w:right w:val="none" w:sz="0" w:space="0" w:color="auto"/>
                  </w:divBdr>
                </w:div>
                <w:div w:id="2125151718">
                  <w:marLeft w:val="0"/>
                  <w:marRight w:val="0"/>
                  <w:marTop w:val="0"/>
                  <w:marBottom w:val="0"/>
                  <w:divBdr>
                    <w:top w:val="none" w:sz="0" w:space="0" w:color="auto"/>
                    <w:left w:val="none" w:sz="0" w:space="0" w:color="auto"/>
                    <w:bottom w:val="none" w:sz="0" w:space="0" w:color="auto"/>
                    <w:right w:val="none" w:sz="0" w:space="0" w:color="auto"/>
                  </w:divBdr>
                  <w:divsChild>
                    <w:div w:id="1840004857">
                      <w:marLeft w:val="0"/>
                      <w:marRight w:val="0"/>
                      <w:marTop w:val="0"/>
                      <w:marBottom w:val="0"/>
                      <w:divBdr>
                        <w:top w:val="none" w:sz="0" w:space="0" w:color="auto"/>
                        <w:left w:val="none" w:sz="0" w:space="0" w:color="auto"/>
                        <w:bottom w:val="none" w:sz="0" w:space="0" w:color="auto"/>
                        <w:right w:val="none" w:sz="0" w:space="0" w:color="auto"/>
                      </w:divBdr>
                    </w:div>
                  </w:divsChild>
                </w:div>
                <w:div w:id="76443827">
                  <w:marLeft w:val="0"/>
                  <w:marRight w:val="0"/>
                  <w:marTop w:val="0"/>
                  <w:marBottom w:val="0"/>
                  <w:divBdr>
                    <w:top w:val="none" w:sz="0" w:space="0" w:color="auto"/>
                    <w:left w:val="none" w:sz="0" w:space="0" w:color="auto"/>
                    <w:bottom w:val="none" w:sz="0" w:space="0" w:color="auto"/>
                    <w:right w:val="none" w:sz="0" w:space="0" w:color="auto"/>
                  </w:divBdr>
                  <w:divsChild>
                    <w:div w:id="6798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2986">
          <w:marLeft w:val="0"/>
          <w:marRight w:val="0"/>
          <w:marTop w:val="0"/>
          <w:marBottom w:val="450"/>
          <w:divBdr>
            <w:top w:val="none" w:sz="0" w:space="0" w:color="auto"/>
            <w:left w:val="none" w:sz="0" w:space="0" w:color="auto"/>
            <w:bottom w:val="none" w:sz="0" w:space="0" w:color="auto"/>
            <w:right w:val="none" w:sz="0" w:space="0" w:color="auto"/>
          </w:divBdr>
          <w:divsChild>
            <w:div w:id="1320310145">
              <w:marLeft w:val="0"/>
              <w:marRight w:val="0"/>
              <w:marTop w:val="0"/>
              <w:marBottom w:val="0"/>
              <w:divBdr>
                <w:top w:val="none" w:sz="0" w:space="0" w:color="auto"/>
                <w:left w:val="none" w:sz="0" w:space="0" w:color="auto"/>
                <w:bottom w:val="none" w:sz="0" w:space="0" w:color="auto"/>
                <w:right w:val="none" w:sz="0" w:space="0" w:color="auto"/>
              </w:divBdr>
              <w:divsChild>
                <w:div w:id="1505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5206">
          <w:marLeft w:val="0"/>
          <w:marRight w:val="0"/>
          <w:marTop w:val="0"/>
          <w:marBottom w:val="450"/>
          <w:divBdr>
            <w:top w:val="none" w:sz="0" w:space="0" w:color="auto"/>
            <w:left w:val="none" w:sz="0" w:space="0" w:color="auto"/>
            <w:bottom w:val="none" w:sz="0" w:space="0" w:color="auto"/>
            <w:right w:val="none" w:sz="0" w:space="0" w:color="auto"/>
          </w:divBdr>
          <w:divsChild>
            <w:div w:id="1824857865">
              <w:marLeft w:val="0"/>
              <w:marRight w:val="0"/>
              <w:marTop w:val="0"/>
              <w:marBottom w:val="0"/>
              <w:divBdr>
                <w:top w:val="none" w:sz="0" w:space="0" w:color="auto"/>
                <w:left w:val="none" w:sz="0" w:space="0" w:color="auto"/>
                <w:bottom w:val="none" w:sz="0" w:space="0" w:color="auto"/>
                <w:right w:val="none" w:sz="0" w:space="0" w:color="auto"/>
              </w:divBdr>
              <w:divsChild>
                <w:div w:id="16863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6221">
          <w:marLeft w:val="0"/>
          <w:marRight w:val="0"/>
          <w:marTop w:val="225"/>
          <w:marBottom w:val="450"/>
          <w:divBdr>
            <w:top w:val="none" w:sz="0" w:space="0" w:color="auto"/>
            <w:left w:val="none" w:sz="0" w:space="0" w:color="auto"/>
            <w:bottom w:val="none" w:sz="0" w:space="0" w:color="auto"/>
            <w:right w:val="none" w:sz="0" w:space="0" w:color="auto"/>
          </w:divBdr>
          <w:divsChild>
            <w:div w:id="174075207">
              <w:marLeft w:val="0"/>
              <w:marRight w:val="0"/>
              <w:marTop w:val="0"/>
              <w:marBottom w:val="0"/>
              <w:divBdr>
                <w:top w:val="none" w:sz="0" w:space="0" w:color="auto"/>
                <w:left w:val="none" w:sz="0" w:space="0" w:color="auto"/>
                <w:bottom w:val="none" w:sz="0" w:space="0" w:color="auto"/>
                <w:right w:val="none" w:sz="0" w:space="0" w:color="auto"/>
              </w:divBdr>
              <w:divsChild>
                <w:div w:id="12272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7389">
          <w:marLeft w:val="0"/>
          <w:marRight w:val="0"/>
          <w:marTop w:val="0"/>
          <w:marBottom w:val="450"/>
          <w:divBdr>
            <w:top w:val="none" w:sz="0" w:space="0" w:color="auto"/>
            <w:left w:val="none" w:sz="0" w:space="0" w:color="auto"/>
            <w:bottom w:val="none" w:sz="0" w:space="0" w:color="auto"/>
            <w:right w:val="none" w:sz="0" w:space="0" w:color="auto"/>
          </w:divBdr>
          <w:divsChild>
            <w:div w:id="750278439">
              <w:marLeft w:val="0"/>
              <w:marRight w:val="0"/>
              <w:marTop w:val="0"/>
              <w:marBottom w:val="0"/>
              <w:divBdr>
                <w:top w:val="none" w:sz="0" w:space="0" w:color="auto"/>
                <w:left w:val="none" w:sz="0" w:space="0" w:color="auto"/>
                <w:bottom w:val="none" w:sz="0" w:space="0" w:color="auto"/>
                <w:right w:val="none" w:sz="0" w:space="0" w:color="auto"/>
              </w:divBdr>
              <w:divsChild>
                <w:div w:id="1586914078">
                  <w:marLeft w:val="0"/>
                  <w:marRight w:val="0"/>
                  <w:marTop w:val="0"/>
                  <w:marBottom w:val="0"/>
                  <w:divBdr>
                    <w:top w:val="none" w:sz="0" w:space="0" w:color="auto"/>
                    <w:left w:val="none" w:sz="0" w:space="0" w:color="auto"/>
                    <w:bottom w:val="none" w:sz="0" w:space="0" w:color="auto"/>
                    <w:right w:val="none" w:sz="0" w:space="0" w:color="auto"/>
                  </w:divBdr>
                </w:div>
              </w:divsChild>
            </w:div>
            <w:div w:id="142161203">
              <w:marLeft w:val="0"/>
              <w:marRight w:val="0"/>
              <w:marTop w:val="0"/>
              <w:marBottom w:val="0"/>
              <w:divBdr>
                <w:top w:val="none" w:sz="0" w:space="0" w:color="auto"/>
                <w:left w:val="none" w:sz="0" w:space="0" w:color="auto"/>
                <w:bottom w:val="none" w:sz="0" w:space="0" w:color="auto"/>
                <w:right w:val="none" w:sz="0" w:space="0" w:color="auto"/>
              </w:divBdr>
              <w:divsChild>
                <w:div w:id="5448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264">
          <w:marLeft w:val="0"/>
          <w:marRight w:val="0"/>
          <w:marTop w:val="0"/>
          <w:marBottom w:val="450"/>
          <w:divBdr>
            <w:top w:val="none" w:sz="0" w:space="0" w:color="auto"/>
            <w:left w:val="none" w:sz="0" w:space="0" w:color="auto"/>
            <w:bottom w:val="none" w:sz="0" w:space="0" w:color="auto"/>
            <w:right w:val="none" w:sz="0" w:space="0" w:color="auto"/>
          </w:divBdr>
          <w:divsChild>
            <w:div w:id="37094930">
              <w:marLeft w:val="0"/>
              <w:marRight w:val="0"/>
              <w:marTop w:val="0"/>
              <w:marBottom w:val="0"/>
              <w:divBdr>
                <w:top w:val="none" w:sz="0" w:space="0" w:color="auto"/>
                <w:left w:val="none" w:sz="0" w:space="0" w:color="auto"/>
                <w:bottom w:val="none" w:sz="0" w:space="0" w:color="auto"/>
                <w:right w:val="none" w:sz="0" w:space="0" w:color="auto"/>
              </w:divBdr>
              <w:divsChild>
                <w:div w:id="18993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1054">
          <w:marLeft w:val="0"/>
          <w:marRight w:val="0"/>
          <w:marTop w:val="0"/>
          <w:marBottom w:val="450"/>
          <w:divBdr>
            <w:top w:val="none" w:sz="0" w:space="0" w:color="auto"/>
            <w:left w:val="none" w:sz="0" w:space="0" w:color="auto"/>
            <w:bottom w:val="none" w:sz="0" w:space="0" w:color="auto"/>
            <w:right w:val="none" w:sz="0" w:space="0" w:color="auto"/>
          </w:divBdr>
          <w:divsChild>
            <w:div w:id="960068024">
              <w:marLeft w:val="0"/>
              <w:marRight w:val="0"/>
              <w:marTop w:val="0"/>
              <w:marBottom w:val="0"/>
              <w:divBdr>
                <w:top w:val="none" w:sz="0" w:space="0" w:color="auto"/>
                <w:left w:val="none" w:sz="0" w:space="0" w:color="auto"/>
                <w:bottom w:val="none" w:sz="0" w:space="0" w:color="auto"/>
                <w:right w:val="none" w:sz="0" w:space="0" w:color="auto"/>
              </w:divBdr>
              <w:divsChild>
                <w:div w:id="9521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0411">
          <w:marLeft w:val="0"/>
          <w:marRight w:val="0"/>
          <w:marTop w:val="0"/>
          <w:marBottom w:val="450"/>
          <w:divBdr>
            <w:top w:val="none" w:sz="0" w:space="0" w:color="auto"/>
            <w:left w:val="none" w:sz="0" w:space="0" w:color="auto"/>
            <w:bottom w:val="none" w:sz="0" w:space="0" w:color="auto"/>
            <w:right w:val="none" w:sz="0" w:space="0" w:color="auto"/>
          </w:divBdr>
          <w:divsChild>
            <w:div w:id="1230463390">
              <w:marLeft w:val="0"/>
              <w:marRight w:val="0"/>
              <w:marTop w:val="0"/>
              <w:marBottom w:val="0"/>
              <w:divBdr>
                <w:top w:val="none" w:sz="0" w:space="0" w:color="auto"/>
                <w:left w:val="none" w:sz="0" w:space="0" w:color="auto"/>
                <w:bottom w:val="none" w:sz="0" w:space="0" w:color="auto"/>
                <w:right w:val="none" w:sz="0" w:space="0" w:color="auto"/>
              </w:divBdr>
              <w:divsChild>
                <w:div w:id="8566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9557">
          <w:marLeft w:val="0"/>
          <w:marRight w:val="0"/>
          <w:marTop w:val="0"/>
          <w:marBottom w:val="450"/>
          <w:divBdr>
            <w:top w:val="none" w:sz="0" w:space="0" w:color="auto"/>
            <w:left w:val="none" w:sz="0" w:space="0" w:color="auto"/>
            <w:bottom w:val="none" w:sz="0" w:space="0" w:color="auto"/>
            <w:right w:val="none" w:sz="0" w:space="0" w:color="auto"/>
          </w:divBdr>
          <w:divsChild>
            <w:div w:id="178743534">
              <w:marLeft w:val="0"/>
              <w:marRight w:val="0"/>
              <w:marTop w:val="0"/>
              <w:marBottom w:val="0"/>
              <w:divBdr>
                <w:top w:val="none" w:sz="0" w:space="0" w:color="auto"/>
                <w:left w:val="none" w:sz="0" w:space="0" w:color="auto"/>
                <w:bottom w:val="none" w:sz="0" w:space="0" w:color="auto"/>
                <w:right w:val="none" w:sz="0" w:space="0" w:color="auto"/>
              </w:divBdr>
              <w:divsChild>
                <w:div w:id="317808867">
                  <w:marLeft w:val="0"/>
                  <w:marRight w:val="0"/>
                  <w:marTop w:val="0"/>
                  <w:marBottom w:val="0"/>
                  <w:divBdr>
                    <w:top w:val="none" w:sz="0" w:space="0" w:color="auto"/>
                    <w:left w:val="none" w:sz="0" w:space="0" w:color="auto"/>
                    <w:bottom w:val="none" w:sz="0" w:space="0" w:color="auto"/>
                    <w:right w:val="none" w:sz="0" w:space="0" w:color="auto"/>
                  </w:divBdr>
                </w:div>
              </w:divsChild>
            </w:div>
            <w:div w:id="2140609637">
              <w:marLeft w:val="0"/>
              <w:marRight w:val="0"/>
              <w:marTop w:val="0"/>
              <w:marBottom w:val="0"/>
              <w:divBdr>
                <w:top w:val="none" w:sz="0" w:space="0" w:color="auto"/>
                <w:left w:val="none" w:sz="0" w:space="0" w:color="auto"/>
                <w:bottom w:val="none" w:sz="0" w:space="0" w:color="auto"/>
                <w:right w:val="none" w:sz="0" w:space="0" w:color="auto"/>
              </w:divBdr>
              <w:divsChild>
                <w:div w:id="3882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2216">
          <w:marLeft w:val="0"/>
          <w:marRight w:val="0"/>
          <w:marTop w:val="0"/>
          <w:marBottom w:val="450"/>
          <w:divBdr>
            <w:top w:val="none" w:sz="0" w:space="0" w:color="auto"/>
            <w:left w:val="none" w:sz="0" w:space="0" w:color="auto"/>
            <w:bottom w:val="none" w:sz="0" w:space="0" w:color="auto"/>
            <w:right w:val="none" w:sz="0" w:space="0" w:color="auto"/>
          </w:divBdr>
          <w:divsChild>
            <w:div w:id="1177498321">
              <w:marLeft w:val="0"/>
              <w:marRight w:val="0"/>
              <w:marTop w:val="0"/>
              <w:marBottom w:val="0"/>
              <w:divBdr>
                <w:top w:val="none" w:sz="0" w:space="0" w:color="auto"/>
                <w:left w:val="none" w:sz="0" w:space="0" w:color="auto"/>
                <w:bottom w:val="none" w:sz="0" w:space="0" w:color="auto"/>
                <w:right w:val="none" w:sz="0" w:space="0" w:color="auto"/>
              </w:divBdr>
              <w:divsChild>
                <w:div w:id="906764085">
                  <w:marLeft w:val="0"/>
                  <w:marRight w:val="0"/>
                  <w:marTop w:val="0"/>
                  <w:marBottom w:val="0"/>
                  <w:divBdr>
                    <w:top w:val="none" w:sz="0" w:space="0" w:color="auto"/>
                    <w:left w:val="none" w:sz="0" w:space="0" w:color="auto"/>
                    <w:bottom w:val="none" w:sz="0" w:space="0" w:color="auto"/>
                    <w:right w:val="none" w:sz="0" w:space="0" w:color="auto"/>
                  </w:divBdr>
                </w:div>
              </w:divsChild>
            </w:div>
            <w:div w:id="1293636314">
              <w:marLeft w:val="0"/>
              <w:marRight w:val="0"/>
              <w:marTop w:val="0"/>
              <w:marBottom w:val="0"/>
              <w:divBdr>
                <w:top w:val="none" w:sz="0" w:space="0" w:color="auto"/>
                <w:left w:val="none" w:sz="0" w:space="0" w:color="auto"/>
                <w:bottom w:val="none" w:sz="0" w:space="0" w:color="auto"/>
                <w:right w:val="none" w:sz="0" w:space="0" w:color="auto"/>
              </w:divBdr>
              <w:divsChild>
                <w:div w:id="5824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1968">
          <w:marLeft w:val="0"/>
          <w:marRight w:val="0"/>
          <w:marTop w:val="0"/>
          <w:marBottom w:val="450"/>
          <w:divBdr>
            <w:top w:val="none" w:sz="0" w:space="0" w:color="auto"/>
            <w:left w:val="none" w:sz="0" w:space="0" w:color="auto"/>
            <w:bottom w:val="none" w:sz="0" w:space="0" w:color="auto"/>
            <w:right w:val="none" w:sz="0" w:space="0" w:color="auto"/>
          </w:divBdr>
          <w:divsChild>
            <w:div w:id="551816608">
              <w:marLeft w:val="0"/>
              <w:marRight w:val="0"/>
              <w:marTop w:val="0"/>
              <w:marBottom w:val="0"/>
              <w:divBdr>
                <w:top w:val="none" w:sz="0" w:space="0" w:color="auto"/>
                <w:left w:val="none" w:sz="0" w:space="0" w:color="auto"/>
                <w:bottom w:val="none" w:sz="0" w:space="0" w:color="auto"/>
                <w:right w:val="none" w:sz="0" w:space="0" w:color="auto"/>
              </w:divBdr>
              <w:divsChild>
                <w:div w:id="765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53058">
          <w:marLeft w:val="0"/>
          <w:marRight w:val="0"/>
          <w:marTop w:val="0"/>
          <w:marBottom w:val="450"/>
          <w:divBdr>
            <w:top w:val="none" w:sz="0" w:space="0" w:color="auto"/>
            <w:left w:val="none" w:sz="0" w:space="0" w:color="auto"/>
            <w:bottom w:val="none" w:sz="0" w:space="0" w:color="auto"/>
            <w:right w:val="none" w:sz="0" w:space="0" w:color="auto"/>
          </w:divBdr>
          <w:divsChild>
            <w:div w:id="1160580356">
              <w:marLeft w:val="0"/>
              <w:marRight w:val="0"/>
              <w:marTop w:val="0"/>
              <w:marBottom w:val="0"/>
              <w:divBdr>
                <w:top w:val="none" w:sz="0" w:space="0" w:color="auto"/>
                <w:left w:val="none" w:sz="0" w:space="0" w:color="auto"/>
                <w:bottom w:val="none" w:sz="0" w:space="0" w:color="auto"/>
                <w:right w:val="none" w:sz="0" w:space="0" w:color="auto"/>
              </w:divBdr>
              <w:divsChild>
                <w:div w:id="1235434845">
                  <w:marLeft w:val="0"/>
                  <w:marRight w:val="0"/>
                  <w:marTop w:val="0"/>
                  <w:marBottom w:val="0"/>
                  <w:divBdr>
                    <w:top w:val="none" w:sz="0" w:space="0" w:color="auto"/>
                    <w:left w:val="none" w:sz="0" w:space="0" w:color="auto"/>
                    <w:bottom w:val="none" w:sz="0" w:space="0" w:color="auto"/>
                    <w:right w:val="none" w:sz="0" w:space="0" w:color="auto"/>
                  </w:divBdr>
                </w:div>
              </w:divsChild>
            </w:div>
            <w:div w:id="1961061890">
              <w:marLeft w:val="0"/>
              <w:marRight w:val="0"/>
              <w:marTop w:val="0"/>
              <w:marBottom w:val="0"/>
              <w:divBdr>
                <w:top w:val="none" w:sz="0" w:space="0" w:color="auto"/>
                <w:left w:val="none" w:sz="0" w:space="0" w:color="auto"/>
                <w:bottom w:val="none" w:sz="0" w:space="0" w:color="auto"/>
                <w:right w:val="none" w:sz="0" w:space="0" w:color="auto"/>
              </w:divBdr>
              <w:divsChild>
                <w:div w:id="134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0500">
          <w:marLeft w:val="0"/>
          <w:marRight w:val="0"/>
          <w:marTop w:val="0"/>
          <w:marBottom w:val="450"/>
          <w:divBdr>
            <w:top w:val="none" w:sz="0" w:space="0" w:color="auto"/>
            <w:left w:val="none" w:sz="0" w:space="0" w:color="auto"/>
            <w:bottom w:val="none" w:sz="0" w:space="0" w:color="auto"/>
            <w:right w:val="none" w:sz="0" w:space="0" w:color="auto"/>
          </w:divBdr>
          <w:divsChild>
            <w:div w:id="1414857738">
              <w:marLeft w:val="0"/>
              <w:marRight w:val="0"/>
              <w:marTop w:val="0"/>
              <w:marBottom w:val="0"/>
              <w:divBdr>
                <w:top w:val="none" w:sz="0" w:space="0" w:color="auto"/>
                <w:left w:val="none" w:sz="0" w:space="0" w:color="auto"/>
                <w:bottom w:val="none" w:sz="0" w:space="0" w:color="auto"/>
                <w:right w:val="none" w:sz="0" w:space="0" w:color="auto"/>
              </w:divBdr>
              <w:divsChild>
                <w:div w:id="17209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7229">
          <w:marLeft w:val="0"/>
          <w:marRight w:val="0"/>
          <w:marTop w:val="0"/>
          <w:marBottom w:val="450"/>
          <w:divBdr>
            <w:top w:val="none" w:sz="0" w:space="0" w:color="auto"/>
            <w:left w:val="none" w:sz="0" w:space="0" w:color="auto"/>
            <w:bottom w:val="none" w:sz="0" w:space="0" w:color="auto"/>
            <w:right w:val="none" w:sz="0" w:space="0" w:color="auto"/>
          </w:divBdr>
          <w:divsChild>
            <w:div w:id="782919993">
              <w:marLeft w:val="0"/>
              <w:marRight w:val="0"/>
              <w:marTop w:val="0"/>
              <w:marBottom w:val="0"/>
              <w:divBdr>
                <w:top w:val="none" w:sz="0" w:space="0" w:color="auto"/>
                <w:left w:val="none" w:sz="0" w:space="0" w:color="auto"/>
                <w:bottom w:val="none" w:sz="0" w:space="0" w:color="auto"/>
                <w:right w:val="none" w:sz="0" w:space="0" w:color="auto"/>
              </w:divBdr>
              <w:divsChild>
                <w:div w:id="12720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7326">
          <w:marLeft w:val="0"/>
          <w:marRight w:val="0"/>
          <w:marTop w:val="225"/>
          <w:marBottom w:val="450"/>
          <w:divBdr>
            <w:top w:val="none" w:sz="0" w:space="0" w:color="auto"/>
            <w:left w:val="none" w:sz="0" w:space="0" w:color="auto"/>
            <w:bottom w:val="none" w:sz="0" w:space="0" w:color="auto"/>
            <w:right w:val="none" w:sz="0" w:space="0" w:color="auto"/>
          </w:divBdr>
          <w:divsChild>
            <w:div w:id="821392126">
              <w:marLeft w:val="0"/>
              <w:marRight w:val="0"/>
              <w:marTop w:val="0"/>
              <w:marBottom w:val="0"/>
              <w:divBdr>
                <w:top w:val="none" w:sz="0" w:space="0" w:color="auto"/>
                <w:left w:val="none" w:sz="0" w:space="0" w:color="auto"/>
                <w:bottom w:val="none" w:sz="0" w:space="0" w:color="auto"/>
                <w:right w:val="none" w:sz="0" w:space="0" w:color="auto"/>
              </w:divBdr>
              <w:divsChild>
                <w:div w:id="16119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3221">
          <w:marLeft w:val="0"/>
          <w:marRight w:val="0"/>
          <w:marTop w:val="0"/>
          <w:marBottom w:val="450"/>
          <w:divBdr>
            <w:top w:val="none" w:sz="0" w:space="0" w:color="auto"/>
            <w:left w:val="none" w:sz="0" w:space="0" w:color="auto"/>
            <w:bottom w:val="none" w:sz="0" w:space="0" w:color="auto"/>
            <w:right w:val="none" w:sz="0" w:space="0" w:color="auto"/>
          </w:divBdr>
          <w:divsChild>
            <w:div w:id="1990287957">
              <w:marLeft w:val="0"/>
              <w:marRight w:val="0"/>
              <w:marTop w:val="0"/>
              <w:marBottom w:val="0"/>
              <w:divBdr>
                <w:top w:val="none" w:sz="0" w:space="0" w:color="auto"/>
                <w:left w:val="none" w:sz="0" w:space="0" w:color="auto"/>
                <w:bottom w:val="none" w:sz="0" w:space="0" w:color="auto"/>
                <w:right w:val="none" w:sz="0" w:space="0" w:color="auto"/>
              </w:divBdr>
              <w:divsChild>
                <w:div w:id="133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64">
          <w:marLeft w:val="0"/>
          <w:marRight w:val="0"/>
          <w:marTop w:val="0"/>
          <w:marBottom w:val="450"/>
          <w:divBdr>
            <w:top w:val="none" w:sz="0" w:space="0" w:color="auto"/>
            <w:left w:val="none" w:sz="0" w:space="0" w:color="auto"/>
            <w:bottom w:val="none" w:sz="0" w:space="0" w:color="auto"/>
            <w:right w:val="none" w:sz="0" w:space="0" w:color="auto"/>
          </w:divBdr>
          <w:divsChild>
            <w:div w:id="1361935653">
              <w:marLeft w:val="0"/>
              <w:marRight w:val="0"/>
              <w:marTop w:val="0"/>
              <w:marBottom w:val="0"/>
              <w:divBdr>
                <w:top w:val="none" w:sz="0" w:space="0" w:color="auto"/>
                <w:left w:val="none" w:sz="0" w:space="0" w:color="auto"/>
                <w:bottom w:val="none" w:sz="0" w:space="0" w:color="auto"/>
                <w:right w:val="none" w:sz="0" w:space="0" w:color="auto"/>
              </w:divBdr>
              <w:divsChild>
                <w:div w:id="12851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2223">
          <w:marLeft w:val="0"/>
          <w:marRight w:val="0"/>
          <w:marTop w:val="0"/>
          <w:marBottom w:val="450"/>
          <w:divBdr>
            <w:top w:val="none" w:sz="0" w:space="0" w:color="auto"/>
            <w:left w:val="none" w:sz="0" w:space="0" w:color="auto"/>
            <w:bottom w:val="none" w:sz="0" w:space="0" w:color="auto"/>
            <w:right w:val="none" w:sz="0" w:space="0" w:color="auto"/>
          </w:divBdr>
          <w:divsChild>
            <w:div w:id="1321929740">
              <w:marLeft w:val="0"/>
              <w:marRight w:val="0"/>
              <w:marTop w:val="0"/>
              <w:marBottom w:val="0"/>
              <w:divBdr>
                <w:top w:val="none" w:sz="0" w:space="0" w:color="auto"/>
                <w:left w:val="none" w:sz="0" w:space="0" w:color="auto"/>
                <w:bottom w:val="none" w:sz="0" w:space="0" w:color="auto"/>
                <w:right w:val="none" w:sz="0" w:space="0" w:color="auto"/>
              </w:divBdr>
              <w:divsChild>
                <w:div w:id="15882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4612">
          <w:marLeft w:val="0"/>
          <w:marRight w:val="0"/>
          <w:marTop w:val="0"/>
          <w:marBottom w:val="450"/>
          <w:divBdr>
            <w:top w:val="none" w:sz="0" w:space="0" w:color="auto"/>
            <w:left w:val="none" w:sz="0" w:space="0" w:color="auto"/>
            <w:bottom w:val="none" w:sz="0" w:space="0" w:color="auto"/>
            <w:right w:val="none" w:sz="0" w:space="0" w:color="auto"/>
          </w:divBdr>
          <w:divsChild>
            <w:div w:id="624047348">
              <w:marLeft w:val="0"/>
              <w:marRight w:val="0"/>
              <w:marTop w:val="0"/>
              <w:marBottom w:val="0"/>
              <w:divBdr>
                <w:top w:val="none" w:sz="0" w:space="0" w:color="auto"/>
                <w:left w:val="none" w:sz="0" w:space="0" w:color="auto"/>
                <w:bottom w:val="none" w:sz="0" w:space="0" w:color="auto"/>
                <w:right w:val="none" w:sz="0" w:space="0" w:color="auto"/>
              </w:divBdr>
              <w:divsChild>
                <w:div w:id="285430023">
                  <w:marLeft w:val="0"/>
                  <w:marRight w:val="0"/>
                  <w:marTop w:val="0"/>
                  <w:marBottom w:val="0"/>
                  <w:divBdr>
                    <w:top w:val="none" w:sz="0" w:space="0" w:color="auto"/>
                    <w:left w:val="none" w:sz="0" w:space="0" w:color="auto"/>
                    <w:bottom w:val="none" w:sz="0" w:space="0" w:color="auto"/>
                    <w:right w:val="none" w:sz="0" w:space="0" w:color="auto"/>
                  </w:divBdr>
                </w:div>
              </w:divsChild>
            </w:div>
            <w:div w:id="2010403160">
              <w:marLeft w:val="0"/>
              <w:marRight w:val="0"/>
              <w:marTop w:val="0"/>
              <w:marBottom w:val="0"/>
              <w:divBdr>
                <w:top w:val="none" w:sz="0" w:space="0" w:color="auto"/>
                <w:left w:val="none" w:sz="0" w:space="0" w:color="auto"/>
                <w:bottom w:val="none" w:sz="0" w:space="0" w:color="auto"/>
                <w:right w:val="none" w:sz="0" w:space="0" w:color="auto"/>
              </w:divBdr>
              <w:divsChild>
                <w:div w:id="157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13180">
          <w:marLeft w:val="0"/>
          <w:marRight w:val="0"/>
          <w:marTop w:val="0"/>
          <w:marBottom w:val="450"/>
          <w:divBdr>
            <w:top w:val="none" w:sz="0" w:space="0" w:color="auto"/>
            <w:left w:val="none" w:sz="0" w:space="0" w:color="auto"/>
            <w:bottom w:val="none" w:sz="0" w:space="0" w:color="auto"/>
            <w:right w:val="none" w:sz="0" w:space="0" w:color="auto"/>
          </w:divBdr>
          <w:divsChild>
            <w:div w:id="2137797415">
              <w:marLeft w:val="0"/>
              <w:marRight w:val="0"/>
              <w:marTop w:val="0"/>
              <w:marBottom w:val="0"/>
              <w:divBdr>
                <w:top w:val="none" w:sz="0" w:space="0" w:color="auto"/>
                <w:left w:val="none" w:sz="0" w:space="0" w:color="auto"/>
                <w:bottom w:val="none" w:sz="0" w:space="0" w:color="auto"/>
                <w:right w:val="none" w:sz="0" w:space="0" w:color="auto"/>
              </w:divBdr>
              <w:divsChild>
                <w:div w:id="2846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2156">
          <w:marLeft w:val="0"/>
          <w:marRight w:val="0"/>
          <w:marTop w:val="0"/>
          <w:marBottom w:val="450"/>
          <w:divBdr>
            <w:top w:val="none" w:sz="0" w:space="0" w:color="auto"/>
            <w:left w:val="none" w:sz="0" w:space="0" w:color="auto"/>
            <w:bottom w:val="none" w:sz="0" w:space="0" w:color="auto"/>
            <w:right w:val="none" w:sz="0" w:space="0" w:color="auto"/>
          </w:divBdr>
          <w:divsChild>
            <w:div w:id="2009019082">
              <w:marLeft w:val="0"/>
              <w:marRight w:val="0"/>
              <w:marTop w:val="0"/>
              <w:marBottom w:val="0"/>
              <w:divBdr>
                <w:top w:val="none" w:sz="0" w:space="0" w:color="auto"/>
                <w:left w:val="none" w:sz="0" w:space="0" w:color="auto"/>
                <w:bottom w:val="none" w:sz="0" w:space="0" w:color="auto"/>
                <w:right w:val="none" w:sz="0" w:space="0" w:color="auto"/>
              </w:divBdr>
              <w:divsChild>
                <w:div w:id="162283978">
                  <w:marLeft w:val="0"/>
                  <w:marRight w:val="0"/>
                  <w:marTop w:val="0"/>
                  <w:marBottom w:val="0"/>
                  <w:divBdr>
                    <w:top w:val="none" w:sz="0" w:space="0" w:color="auto"/>
                    <w:left w:val="none" w:sz="0" w:space="0" w:color="auto"/>
                    <w:bottom w:val="none" w:sz="0" w:space="0" w:color="auto"/>
                    <w:right w:val="none" w:sz="0" w:space="0" w:color="auto"/>
                  </w:divBdr>
                </w:div>
              </w:divsChild>
            </w:div>
            <w:div w:id="987249543">
              <w:marLeft w:val="0"/>
              <w:marRight w:val="0"/>
              <w:marTop w:val="0"/>
              <w:marBottom w:val="0"/>
              <w:divBdr>
                <w:top w:val="none" w:sz="0" w:space="0" w:color="auto"/>
                <w:left w:val="none" w:sz="0" w:space="0" w:color="auto"/>
                <w:bottom w:val="none" w:sz="0" w:space="0" w:color="auto"/>
                <w:right w:val="none" w:sz="0" w:space="0" w:color="auto"/>
              </w:divBdr>
              <w:divsChild>
                <w:div w:id="20179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7599">
          <w:marLeft w:val="0"/>
          <w:marRight w:val="0"/>
          <w:marTop w:val="0"/>
          <w:marBottom w:val="450"/>
          <w:divBdr>
            <w:top w:val="none" w:sz="0" w:space="0" w:color="auto"/>
            <w:left w:val="none" w:sz="0" w:space="0" w:color="auto"/>
            <w:bottom w:val="none" w:sz="0" w:space="0" w:color="auto"/>
            <w:right w:val="none" w:sz="0" w:space="0" w:color="auto"/>
          </w:divBdr>
          <w:divsChild>
            <w:div w:id="205261973">
              <w:marLeft w:val="0"/>
              <w:marRight w:val="0"/>
              <w:marTop w:val="0"/>
              <w:marBottom w:val="0"/>
              <w:divBdr>
                <w:top w:val="none" w:sz="0" w:space="0" w:color="auto"/>
                <w:left w:val="none" w:sz="0" w:space="0" w:color="auto"/>
                <w:bottom w:val="none" w:sz="0" w:space="0" w:color="auto"/>
                <w:right w:val="none" w:sz="0" w:space="0" w:color="auto"/>
              </w:divBdr>
              <w:divsChild>
                <w:div w:id="4826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4815">
          <w:marLeft w:val="0"/>
          <w:marRight w:val="0"/>
          <w:marTop w:val="0"/>
          <w:marBottom w:val="450"/>
          <w:divBdr>
            <w:top w:val="none" w:sz="0" w:space="0" w:color="auto"/>
            <w:left w:val="none" w:sz="0" w:space="0" w:color="auto"/>
            <w:bottom w:val="none" w:sz="0" w:space="0" w:color="auto"/>
            <w:right w:val="none" w:sz="0" w:space="0" w:color="auto"/>
          </w:divBdr>
          <w:divsChild>
            <w:div w:id="1330060899">
              <w:marLeft w:val="0"/>
              <w:marRight w:val="0"/>
              <w:marTop w:val="0"/>
              <w:marBottom w:val="0"/>
              <w:divBdr>
                <w:top w:val="none" w:sz="0" w:space="0" w:color="auto"/>
                <w:left w:val="none" w:sz="0" w:space="0" w:color="auto"/>
                <w:bottom w:val="none" w:sz="0" w:space="0" w:color="auto"/>
                <w:right w:val="none" w:sz="0" w:space="0" w:color="auto"/>
              </w:divBdr>
              <w:divsChild>
                <w:div w:id="583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5381">
          <w:marLeft w:val="0"/>
          <w:marRight w:val="0"/>
          <w:marTop w:val="0"/>
          <w:marBottom w:val="450"/>
          <w:divBdr>
            <w:top w:val="none" w:sz="0" w:space="0" w:color="auto"/>
            <w:left w:val="none" w:sz="0" w:space="0" w:color="auto"/>
            <w:bottom w:val="none" w:sz="0" w:space="0" w:color="auto"/>
            <w:right w:val="none" w:sz="0" w:space="0" w:color="auto"/>
          </w:divBdr>
          <w:divsChild>
            <w:div w:id="1033964374">
              <w:marLeft w:val="0"/>
              <w:marRight w:val="0"/>
              <w:marTop w:val="0"/>
              <w:marBottom w:val="0"/>
              <w:divBdr>
                <w:top w:val="none" w:sz="0" w:space="0" w:color="auto"/>
                <w:left w:val="none" w:sz="0" w:space="0" w:color="auto"/>
                <w:bottom w:val="none" w:sz="0" w:space="0" w:color="auto"/>
                <w:right w:val="none" w:sz="0" w:space="0" w:color="auto"/>
              </w:divBdr>
              <w:divsChild>
                <w:div w:id="107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0411">
          <w:marLeft w:val="0"/>
          <w:marRight w:val="0"/>
          <w:marTop w:val="0"/>
          <w:marBottom w:val="450"/>
          <w:divBdr>
            <w:top w:val="none" w:sz="0" w:space="0" w:color="auto"/>
            <w:left w:val="none" w:sz="0" w:space="0" w:color="auto"/>
            <w:bottom w:val="none" w:sz="0" w:space="0" w:color="auto"/>
            <w:right w:val="none" w:sz="0" w:space="0" w:color="auto"/>
          </w:divBdr>
          <w:divsChild>
            <w:div w:id="1259829177">
              <w:marLeft w:val="0"/>
              <w:marRight w:val="0"/>
              <w:marTop w:val="0"/>
              <w:marBottom w:val="0"/>
              <w:divBdr>
                <w:top w:val="none" w:sz="0" w:space="0" w:color="auto"/>
                <w:left w:val="none" w:sz="0" w:space="0" w:color="auto"/>
                <w:bottom w:val="none" w:sz="0" w:space="0" w:color="auto"/>
                <w:right w:val="none" w:sz="0" w:space="0" w:color="auto"/>
              </w:divBdr>
              <w:divsChild>
                <w:div w:id="9690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306">
          <w:marLeft w:val="0"/>
          <w:marRight w:val="0"/>
          <w:marTop w:val="0"/>
          <w:marBottom w:val="450"/>
          <w:divBdr>
            <w:top w:val="none" w:sz="0" w:space="0" w:color="auto"/>
            <w:left w:val="none" w:sz="0" w:space="0" w:color="auto"/>
            <w:bottom w:val="none" w:sz="0" w:space="0" w:color="auto"/>
            <w:right w:val="none" w:sz="0" w:space="0" w:color="auto"/>
          </w:divBdr>
          <w:divsChild>
            <w:div w:id="1811248480">
              <w:marLeft w:val="0"/>
              <w:marRight w:val="0"/>
              <w:marTop w:val="0"/>
              <w:marBottom w:val="0"/>
              <w:divBdr>
                <w:top w:val="none" w:sz="0" w:space="0" w:color="auto"/>
                <w:left w:val="none" w:sz="0" w:space="0" w:color="auto"/>
                <w:bottom w:val="none" w:sz="0" w:space="0" w:color="auto"/>
                <w:right w:val="none" w:sz="0" w:space="0" w:color="auto"/>
              </w:divBdr>
              <w:divsChild>
                <w:div w:id="8744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2939">
          <w:marLeft w:val="0"/>
          <w:marRight w:val="0"/>
          <w:marTop w:val="0"/>
          <w:marBottom w:val="450"/>
          <w:divBdr>
            <w:top w:val="none" w:sz="0" w:space="0" w:color="auto"/>
            <w:left w:val="none" w:sz="0" w:space="0" w:color="auto"/>
            <w:bottom w:val="none" w:sz="0" w:space="0" w:color="auto"/>
            <w:right w:val="none" w:sz="0" w:space="0" w:color="auto"/>
          </w:divBdr>
          <w:divsChild>
            <w:div w:id="224996718">
              <w:marLeft w:val="0"/>
              <w:marRight w:val="0"/>
              <w:marTop w:val="0"/>
              <w:marBottom w:val="0"/>
              <w:divBdr>
                <w:top w:val="none" w:sz="0" w:space="0" w:color="auto"/>
                <w:left w:val="none" w:sz="0" w:space="0" w:color="auto"/>
                <w:bottom w:val="none" w:sz="0" w:space="0" w:color="auto"/>
                <w:right w:val="none" w:sz="0" w:space="0" w:color="auto"/>
              </w:divBdr>
              <w:divsChild>
                <w:div w:id="2739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40844">
          <w:marLeft w:val="0"/>
          <w:marRight w:val="0"/>
          <w:marTop w:val="0"/>
          <w:marBottom w:val="450"/>
          <w:divBdr>
            <w:top w:val="none" w:sz="0" w:space="0" w:color="auto"/>
            <w:left w:val="none" w:sz="0" w:space="0" w:color="auto"/>
            <w:bottom w:val="none" w:sz="0" w:space="0" w:color="auto"/>
            <w:right w:val="none" w:sz="0" w:space="0" w:color="auto"/>
          </w:divBdr>
          <w:divsChild>
            <w:div w:id="10842707">
              <w:marLeft w:val="0"/>
              <w:marRight w:val="0"/>
              <w:marTop w:val="0"/>
              <w:marBottom w:val="0"/>
              <w:divBdr>
                <w:top w:val="none" w:sz="0" w:space="0" w:color="auto"/>
                <w:left w:val="none" w:sz="0" w:space="0" w:color="auto"/>
                <w:bottom w:val="none" w:sz="0" w:space="0" w:color="auto"/>
                <w:right w:val="none" w:sz="0" w:space="0" w:color="auto"/>
              </w:divBdr>
              <w:divsChild>
                <w:div w:id="15078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34304">
          <w:marLeft w:val="0"/>
          <w:marRight w:val="0"/>
          <w:marTop w:val="0"/>
          <w:marBottom w:val="450"/>
          <w:divBdr>
            <w:top w:val="none" w:sz="0" w:space="0" w:color="auto"/>
            <w:left w:val="none" w:sz="0" w:space="0" w:color="auto"/>
            <w:bottom w:val="none" w:sz="0" w:space="0" w:color="auto"/>
            <w:right w:val="none" w:sz="0" w:space="0" w:color="auto"/>
          </w:divBdr>
          <w:divsChild>
            <w:div w:id="452020789">
              <w:marLeft w:val="0"/>
              <w:marRight w:val="0"/>
              <w:marTop w:val="0"/>
              <w:marBottom w:val="0"/>
              <w:divBdr>
                <w:top w:val="none" w:sz="0" w:space="0" w:color="auto"/>
                <w:left w:val="none" w:sz="0" w:space="0" w:color="auto"/>
                <w:bottom w:val="none" w:sz="0" w:space="0" w:color="auto"/>
                <w:right w:val="none" w:sz="0" w:space="0" w:color="auto"/>
              </w:divBdr>
              <w:divsChild>
                <w:div w:id="2506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02672">
          <w:marLeft w:val="0"/>
          <w:marRight w:val="0"/>
          <w:marTop w:val="225"/>
          <w:marBottom w:val="450"/>
          <w:divBdr>
            <w:top w:val="none" w:sz="0" w:space="0" w:color="auto"/>
            <w:left w:val="none" w:sz="0" w:space="0" w:color="auto"/>
            <w:bottom w:val="none" w:sz="0" w:space="0" w:color="auto"/>
            <w:right w:val="none" w:sz="0" w:space="0" w:color="auto"/>
          </w:divBdr>
          <w:divsChild>
            <w:div w:id="337928534">
              <w:marLeft w:val="0"/>
              <w:marRight w:val="0"/>
              <w:marTop w:val="0"/>
              <w:marBottom w:val="0"/>
              <w:divBdr>
                <w:top w:val="none" w:sz="0" w:space="0" w:color="auto"/>
                <w:left w:val="none" w:sz="0" w:space="0" w:color="auto"/>
                <w:bottom w:val="none" w:sz="0" w:space="0" w:color="auto"/>
                <w:right w:val="none" w:sz="0" w:space="0" w:color="auto"/>
              </w:divBdr>
              <w:divsChild>
                <w:div w:id="8950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22662">
          <w:marLeft w:val="0"/>
          <w:marRight w:val="0"/>
          <w:marTop w:val="0"/>
          <w:marBottom w:val="450"/>
          <w:divBdr>
            <w:top w:val="none" w:sz="0" w:space="0" w:color="auto"/>
            <w:left w:val="none" w:sz="0" w:space="0" w:color="auto"/>
            <w:bottom w:val="none" w:sz="0" w:space="0" w:color="auto"/>
            <w:right w:val="none" w:sz="0" w:space="0" w:color="auto"/>
          </w:divBdr>
          <w:divsChild>
            <w:div w:id="1878002605">
              <w:marLeft w:val="0"/>
              <w:marRight w:val="0"/>
              <w:marTop w:val="0"/>
              <w:marBottom w:val="0"/>
              <w:divBdr>
                <w:top w:val="none" w:sz="0" w:space="0" w:color="auto"/>
                <w:left w:val="none" w:sz="0" w:space="0" w:color="auto"/>
                <w:bottom w:val="none" w:sz="0" w:space="0" w:color="auto"/>
                <w:right w:val="none" w:sz="0" w:space="0" w:color="auto"/>
              </w:divBdr>
              <w:divsChild>
                <w:div w:id="14313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49270">
          <w:marLeft w:val="0"/>
          <w:marRight w:val="0"/>
          <w:marTop w:val="0"/>
          <w:marBottom w:val="450"/>
          <w:divBdr>
            <w:top w:val="none" w:sz="0" w:space="0" w:color="auto"/>
            <w:left w:val="none" w:sz="0" w:space="0" w:color="auto"/>
            <w:bottom w:val="none" w:sz="0" w:space="0" w:color="auto"/>
            <w:right w:val="none" w:sz="0" w:space="0" w:color="auto"/>
          </w:divBdr>
          <w:divsChild>
            <w:div w:id="1105878310">
              <w:marLeft w:val="0"/>
              <w:marRight w:val="0"/>
              <w:marTop w:val="0"/>
              <w:marBottom w:val="0"/>
              <w:divBdr>
                <w:top w:val="none" w:sz="0" w:space="0" w:color="auto"/>
                <w:left w:val="none" w:sz="0" w:space="0" w:color="auto"/>
                <w:bottom w:val="none" w:sz="0" w:space="0" w:color="auto"/>
                <w:right w:val="none" w:sz="0" w:space="0" w:color="auto"/>
              </w:divBdr>
              <w:divsChild>
                <w:div w:id="3254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0086">
          <w:marLeft w:val="0"/>
          <w:marRight w:val="0"/>
          <w:marTop w:val="0"/>
          <w:marBottom w:val="450"/>
          <w:divBdr>
            <w:top w:val="none" w:sz="0" w:space="0" w:color="auto"/>
            <w:left w:val="none" w:sz="0" w:space="0" w:color="auto"/>
            <w:bottom w:val="none" w:sz="0" w:space="0" w:color="auto"/>
            <w:right w:val="none" w:sz="0" w:space="0" w:color="auto"/>
          </w:divBdr>
          <w:divsChild>
            <w:div w:id="1051734041">
              <w:marLeft w:val="0"/>
              <w:marRight w:val="0"/>
              <w:marTop w:val="0"/>
              <w:marBottom w:val="0"/>
              <w:divBdr>
                <w:top w:val="none" w:sz="0" w:space="0" w:color="auto"/>
                <w:left w:val="none" w:sz="0" w:space="0" w:color="auto"/>
                <w:bottom w:val="none" w:sz="0" w:space="0" w:color="auto"/>
                <w:right w:val="none" w:sz="0" w:space="0" w:color="auto"/>
              </w:divBdr>
              <w:divsChild>
                <w:div w:id="1636180642">
                  <w:marLeft w:val="0"/>
                  <w:marRight w:val="0"/>
                  <w:marTop w:val="0"/>
                  <w:marBottom w:val="0"/>
                  <w:divBdr>
                    <w:top w:val="none" w:sz="0" w:space="0" w:color="auto"/>
                    <w:left w:val="none" w:sz="0" w:space="0" w:color="auto"/>
                    <w:bottom w:val="none" w:sz="0" w:space="0" w:color="auto"/>
                    <w:right w:val="none" w:sz="0" w:space="0" w:color="auto"/>
                  </w:divBdr>
                </w:div>
              </w:divsChild>
            </w:div>
            <w:div w:id="1105225653">
              <w:marLeft w:val="0"/>
              <w:marRight w:val="0"/>
              <w:marTop w:val="0"/>
              <w:marBottom w:val="0"/>
              <w:divBdr>
                <w:top w:val="none" w:sz="0" w:space="0" w:color="auto"/>
                <w:left w:val="none" w:sz="0" w:space="0" w:color="auto"/>
                <w:bottom w:val="none" w:sz="0" w:space="0" w:color="auto"/>
                <w:right w:val="none" w:sz="0" w:space="0" w:color="auto"/>
              </w:divBdr>
              <w:divsChild>
                <w:div w:id="13940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2011">
          <w:marLeft w:val="0"/>
          <w:marRight w:val="0"/>
          <w:marTop w:val="0"/>
          <w:marBottom w:val="450"/>
          <w:divBdr>
            <w:top w:val="none" w:sz="0" w:space="0" w:color="auto"/>
            <w:left w:val="none" w:sz="0" w:space="0" w:color="auto"/>
            <w:bottom w:val="none" w:sz="0" w:space="0" w:color="auto"/>
            <w:right w:val="none" w:sz="0" w:space="0" w:color="auto"/>
          </w:divBdr>
          <w:divsChild>
            <w:div w:id="251007961">
              <w:marLeft w:val="0"/>
              <w:marRight w:val="0"/>
              <w:marTop w:val="0"/>
              <w:marBottom w:val="0"/>
              <w:divBdr>
                <w:top w:val="none" w:sz="0" w:space="0" w:color="auto"/>
                <w:left w:val="none" w:sz="0" w:space="0" w:color="auto"/>
                <w:bottom w:val="none" w:sz="0" w:space="0" w:color="auto"/>
                <w:right w:val="none" w:sz="0" w:space="0" w:color="auto"/>
              </w:divBdr>
              <w:divsChild>
                <w:div w:id="16503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3251">
          <w:marLeft w:val="0"/>
          <w:marRight w:val="0"/>
          <w:marTop w:val="0"/>
          <w:marBottom w:val="450"/>
          <w:divBdr>
            <w:top w:val="none" w:sz="0" w:space="0" w:color="auto"/>
            <w:left w:val="none" w:sz="0" w:space="0" w:color="auto"/>
            <w:bottom w:val="none" w:sz="0" w:space="0" w:color="auto"/>
            <w:right w:val="none" w:sz="0" w:space="0" w:color="auto"/>
          </w:divBdr>
          <w:divsChild>
            <w:div w:id="1569724719">
              <w:marLeft w:val="0"/>
              <w:marRight w:val="0"/>
              <w:marTop w:val="0"/>
              <w:marBottom w:val="0"/>
              <w:divBdr>
                <w:top w:val="none" w:sz="0" w:space="0" w:color="auto"/>
                <w:left w:val="none" w:sz="0" w:space="0" w:color="auto"/>
                <w:bottom w:val="none" w:sz="0" w:space="0" w:color="auto"/>
                <w:right w:val="none" w:sz="0" w:space="0" w:color="auto"/>
              </w:divBdr>
              <w:divsChild>
                <w:div w:id="21320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646">
          <w:marLeft w:val="0"/>
          <w:marRight w:val="0"/>
          <w:marTop w:val="0"/>
          <w:marBottom w:val="450"/>
          <w:divBdr>
            <w:top w:val="none" w:sz="0" w:space="0" w:color="auto"/>
            <w:left w:val="none" w:sz="0" w:space="0" w:color="auto"/>
            <w:bottom w:val="none" w:sz="0" w:space="0" w:color="auto"/>
            <w:right w:val="none" w:sz="0" w:space="0" w:color="auto"/>
          </w:divBdr>
          <w:divsChild>
            <w:div w:id="440145873">
              <w:marLeft w:val="0"/>
              <w:marRight w:val="0"/>
              <w:marTop w:val="0"/>
              <w:marBottom w:val="0"/>
              <w:divBdr>
                <w:top w:val="none" w:sz="0" w:space="0" w:color="auto"/>
                <w:left w:val="none" w:sz="0" w:space="0" w:color="auto"/>
                <w:bottom w:val="none" w:sz="0" w:space="0" w:color="auto"/>
                <w:right w:val="none" w:sz="0" w:space="0" w:color="auto"/>
              </w:divBdr>
              <w:divsChild>
                <w:div w:id="1861159203">
                  <w:marLeft w:val="0"/>
                  <w:marRight w:val="0"/>
                  <w:marTop w:val="0"/>
                  <w:marBottom w:val="0"/>
                  <w:divBdr>
                    <w:top w:val="none" w:sz="0" w:space="0" w:color="auto"/>
                    <w:left w:val="none" w:sz="0" w:space="0" w:color="auto"/>
                    <w:bottom w:val="none" w:sz="0" w:space="0" w:color="auto"/>
                    <w:right w:val="none" w:sz="0" w:space="0" w:color="auto"/>
                  </w:divBdr>
                </w:div>
              </w:divsChild>
            </w:div>
            <w:div w:id="1398896777">
              <w:marLeft w:val="0"/>
              <w:marRight w:val="0"/>
              <w:marTop w:val="0"/>
              <w:marBottom w:val="0"/>
              <w:divBdr>
                <w:top w:val="none" w:sz="0" w:space="0" w:color="auto"/>
                <w:left w:val="none" w:sz="0" w:space="0" w:color="auto"/>
                <w:bottom w:val="none" w:sz="0" w:space="0" w:color="auto"/>
                <w:right w:val="none" w:sz="0" w:space="0" w:color="auto"/>
              </w:divBdr>
              <w:divsChild>
                <w:div w:id="1325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8916">
          <w:marLeft w:val="0"/>
          <w:marRight w:val="0"/>
          <w:marTop w:val="0"/>
          <w:marBottom w:val="450"/>
          <w:divBdr>
            <w:top w:val="none" w:sz="0" w:space="0" w:color="auto"/>
            <w:left w:val="none" w:sz="0" w:space="0" w:color="auto"/>
            <w:bottom w:val="none" w:sz="0" w:space="0" w:color="auto"/>
            <w:right w:val="none" w:sz="0" w:space="0" w:color="auto"/>
          </w:divBdr>
          <w:divsChild>
            <w:div w:id="989017364">
              <w:marLeft w:val="0"/>
              <w:marRight w:val="0"/>
              <w:marTop w:val="0"/>
              <w:marBottom w:val="0"/>
              <w:divBdr>
                <w:top w:val="none" w:sz="0" w:space="0" w:color="auto"/>
                <w:left w:val="none" w:sz="0" w:space="0" w:color="auto"/>
                <w:bottom w:val="none" w:sz="0" w:space="0" w:color="auto"/>
                <w:right w:val="none" w:sz="0" w:space="0" w:color="auto"/>
              </w:divBdr>
              <w:divsChild>
                <w:div w:id="2006089048">
                  <w:marLeft w:val="0"/>
                  <w:marRight w:val="0"/>
                  <w:marTop w:val="0"/>
                  <w:marBottom w:val="0"/>
                  <w:divBdr>
                    <w:top w:val="none" w:sz="0" w:space="0" w:color="auto"/>
                    <w:left w:val="none" w:sz="0" w:space="0" w:color="auto"/>
                    <w:bottom w:val="none" w:sz="0" w:space="0" w:color="auto"/>
                    <w:right w:val="none" w:sz="0" w:space="0" w:color="auto"/>
                  </w:divBdr>
                </w:div>
              </w:divsChild>
            </w:div>
            <w:div w:id="1211843195">
              <w:marLeft w:val="0"/>
              <w:marRight w:val="0"/>
              <w:marTop w:val="0"/>
              <w:marBottom w:val="0"/>
              <w:divBdr>
                <w:top w:val="none" w:sz="0" w:space="0" w:color="auto"/>
                <w:left w:val="none" w:sz="0" w:space="0" w:color="auto"/>
                <w:bottom w:val="none" w:sz="0" w:space="0" w:color="auto"/>
                <w:right w:val="none" w:sz="0" w:space="0" w:color="auto"/>
              </w:divBdr>
              <w:divsChild>
                <w:div w:id="17629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519">
          <w:marLeft w:val="0"/>
          <w:marRight w:val="0"/>
          <w:marTop w:val="0"/>
          <w:marBottom w:val="450"/>
          <w:divBdr>
            <w:top w:val="none" w:sz="0" w:space="0" w:color="auto"/>
            <w:left w:val="none" w:sz="0" w:space="0" w:color="auto"/>
            <w:bottom w:val="none" w:sz="0" w:space="0" w:color="auto"/>
            <w:right w:val="none" w:sz="0" w:space="0" w:color="auto"/>
          </w:divBdr>
          <w:divsChild>
            <w:div w:id="2110738190">
              <w:marLeft w:val="0"/>
              <w:marRight w:val="0"/>
              <w:marTop w:val="0"/>
              <w:marBottom w:val="0"/>
              <w:divBdr>
                <w:top w:val="none" w:sz="0" w:space="0" w:color="auto"/>
                <w:left w:val="none" w:sz="0" w:space="0" w:color="auto"/>
                <w:bottom w:val="none" w:sz="0" w:space="0" w:color="auto"/>
                <w:right w:val="none" w:sz="0" w:space="0" w:color="auto"/>
              </w:divBdr>
              <w:divsChild>
                <w:div w:id="1496653756">
                  <w:marLeft w:val="0"/>
                  <w:marRight w:val="0"/>
                  <w:marTop w:val="0"/>
                  <w:marBottom w:val="0"/>
                  <w:divBdr>
                    <w:top w:val="none" w:sz="0" w:space="0" w:color="auto"/>
                    <w:left w:val="none" w:sz="0" w:space="0" w:color="auto"/>
                    <w:bottom w:val="none" w:sz="0" w:space="0" w:color="auto"/>
                    <w:right w:val="none" w:sz="0" w:space="0" w:color="auto"/>
                  </w:divBdr>
                </w:div>
              </w:divsChild>
            </w:div>
            <w:div w:id="120349629">
              <w:marLeft w:val="0"/>
              <w:marRight w:val="0"/>
              <w:marTop w:val="0"/>
              <w:marBottom w:val="0"/>
              <w:divBdr>
                <w:top w:val="none" w:sz="0" w:space="0" w:color="auto"/>
                <w:left w:val="none" w:sz="0" w:space="0" w:color="auto"/>
                <w:bottom w:val="none" w:sz="0" w:space="0" w:color="auto"/>
                <w:right w:val="none" w:sz="0" w:space="0" w:color="auto"/>
              </w:divBdr>
              <w:divsChild>
                <w:div w:id="1757511492">
                  <w:marLeft w:val="0"/>
                  <w:marRight w:val="0"/>
                  <w:marTop w:val="0"/>
                  <w:marBottom w:val="0"/>
                  <w:divBdr>
                    <w:top w:val="none" w:sz="0" w:space="0" w:color="auto"/>
                    <w:left w:val="none" w:sz="0" w:space="0" w:color="auto"/>
                    <w:bottom w:val="none" w:sz="0" w:space="0" w:color="auto"/>
                    <w:right w:val="none" w:sz="0" w:space="0" w:color="auto"/>
                  </w:divBdr>
                </w:div>
              </w:divsChild>
            </w:div>
            <w:div w:id="1790509351">
              <w:marLeft w:val="0"/>
              <w:marRight w:val="0"/>
              <w:marTop w:val="0"/>
              <w:marBottom w:val="0"/>
              <w:divBdr>
                <w:top w:val="none" w:sz="0" w:space="0" w:color="auto"/>
                <w:left w:val="none" w:sz="0" w:space="0" w:color="auto"/>
                <w:bottom w:val="none" w:sz="0" w:space="0" w:color="auto"/>
                <w:right w:val="none" w:sz="0" w:space="0" w:color="auto"/>
              </w:divBdr>
              <w:divsChild>
                <w:div w:id="1831284672">
                  <w:marLeft w:val="0"/>
                  <w:marRight w:val="0"/>
                  <w:marTop w:val="0"/>
                  <w:marBottom w:val="0"/>
                  <w:divBdr>
                    <w:top w:val="none" w:sz="0" w:space="0" w:color="auto"/>
                    <w:left w:val="none" w:sz="0" w:space="0" w:color="auto"/>
                    <w:bottom w:val="none" w:sz="0" w:space="0" w:color="auto"/>
                    <w:right w:val="none" w:sz="0" w:space="0" w:color="auto"/>
                  </w:divBdr>
                </w:div>
              </w:divsChild>
            </w:div>
            <w:div w:id="1727946958">
              <w:marLeft w:val="0"/>
              <w:marRight w:val="0"/>
              <w:marTop w:val="0"/>
              <w:marBottom w:val="0"/>
              <w:divBdr>
                <w:top w:val="none" w:sz="0" w:space="0" w:color="auto"/>
                <w:left w:val="none" w:sz="0" w:space="0" w:color="auto"/>
                <w:bottom w:val="none" w:sz="0" w:space="0" w:color="auto"/>
                <w:right w:val="none" w:sz="0" w:space="0" w:color="auto"/>
              </w:divBdr>
              <w:divsChild>
                <w:div w:id="7963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4231">
          <w:marLeft w:val="0"/>
          <w:marRight w:val="0"/>
          <w:marTop w:val="0"/>
          <w:marBottom w:val="450"/>
          <w:divBdr>
            <w:top w:val="none" w:sz="0" w:space="0" w:color="auto"/>
            <w:left w:val="none" w:sz="0" w:space="0" w:color="auto"/>
            <w:bottom w:val="none" w:sz="0" w:space="0" w:color="auto"/>
            <w:right w:val="none" w:sz="0" w:space="0" w:color="auto"/>
          </w:divBdr>
          <w:divsChild>
            <w:div w:id="918369074">
              <w:marLeft w:val="0"/>
              <w:marRight w:val="0"/>
              <w:marTop w:val="0"/>
              <w:marBottom w:val="0"/>
              <w:divBdr>
                <w:top w:val="none" w:sz="0" w:space="0" w:color="auto"/>
                <w:left w:val="none" w:sz="0" w:space="0" w:color="auto"/>
                <w:bottom w:val="none" w:sz="0" w:space="0" w:color="auto"/>
                <w:right w:val="none" w:sz="0" w:space="0" w:color="auto"/>
              </w:divBdr>
              <w:divsChild>
                <w:div w:id="3368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011">
          <w:marLeft w:val="0"/>
          <w:marRight w:val="0"/>
          <w:marTop w:val="0"/>
          <w:marBottom w:val="450"/>
          <w:divBdr>
            <w:top w:val="none" w:sz="0" w:space="0" w:color="auto"/>
            <w:left w:val="none" w:sz="0" w:space="0" w:color="auto"/>
            <w:bottom w:val="none" w:sz="0" w:space="0" w:color="auto"/>
            <w:right w:val="none" w:sz="0" w:space="0" w:color="auto"/>
          </w:divBdr>
          <w:divsChild>
            <w:div w:id="239172466">
              <w:marLeft w:val="0"/>
              <w:marRight w:val="0"/>
              <w:marTop w:val="0"/>
              <w:marBottom w:val="0"/>
              <w:divBdr>
                <w:top w:val="none" w:sz="0" w:space="0" w:color="auto"/>
                <w:left w:val="none" w:sz="0" w:space="0" w:color="auto"/>
                <w:bottom w:val="none" w:sz="0" w:space="0" w:color="auto"/>
                <w:right w:val="none" w:sz="0" w:space="0" w:color="auto"/>
              </w:divBdr>
              <w:divsChild>
                <w:div w:id="1229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9736">
          <w:marLeft w:val="0"/>
          <w:marRight w:val="0"/>
          <w:marTop w:val="0"/>
          <w:marBottom w:val="450"/>
          <w:divBdr>
            <w:top w:val="none" w:sz="0" w:space="0" w:color="auto"/>
            <w:left w:val="none" w:sz="0" w:space="0" w:color="auto"/>
            <w:bottom w:val="none" w:sz="0" w:space="0" w:color="auto"/>
            <w:right w:val="none" w:sz="0" w:space="0" w:color="auto"/>
          </w:divBdr>
          <w:divsChild>
            <w:div w:id="809859115">
              <w:marLeft w:val="0"/>
              <w:marRight w:val="0"/>
              <w:marTop w:val="0"/>
              <w:marBottom w:val="0"/>
              <w:divBdr>
                <w:top w:val="none" w:sz="0" w:space="0" w:color="auto"/>
                <w:left w:val="none" w:sz="0" w:space="0" w:color="auto"/>
                <w:bottom w:val="none" w:sz="0" w:space="0" w:color="auto"/>
                <w:right w:val="none" w:sz="0" w:space="0" w:color="auto"/>
              </w:divBdr>
              <w:divsChild>
                <w:div w:id="17346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6899">
          <w:marLeft w:val="0"/>
          <w:marRight w:val="0"/>
          <w:marTop w:val="0"/>
          <w:marBottom w:val="450"/>
          <w:divBdr>
            <w:top w:val="none" w:sz="0" w:space="0" w:color="auto"/>
            <w:left w:val="none" w:sz="0" w:space="0" w:color="auto"/>
            <w:bottom w:val="none" w:sz="0" w:space="0" w:color="auto"/>
            <w:right w:val="none" w:sz="0" w:space="0" w:color="auto"/>
          </w:divBdr>
          <w:divsChild>
            <w:div w:id="1766488050">
              <w:marLeft w:val="0"/>
              <w:marRight w:val="0"/>
              <w:marTop w:val="0"/>
              <w:marBottom w:val="0"/>
              <w:divBdr>
                <w:top w:val="none" w:sz="0" w:space="0" w:color="auto"/>
                <w:left w:val="none" w:sz="0" w:space="0" w:color="auto"/>
                <w:bottom w:val="none" w:sz="0" w:space="0" w:color="auto"/>
                <w:right w:val="none" w:sz="0" w:space="0" w:color="auto"/>
              </w:divBdr>
              <w:divsChild>
                <w:div w:id="306057914">
                  <w:marLeft w:val="0"/>
                  <w:marRight w:val="0"/>
                  <w:marTop w:val="0"/>
                  <w:marBottom w:val="0"/>
                  <w:divBdr>
                    <w:top w:val="none" w:sz="0" w:space="0" w:color="auto"/>
                    <w:left w:val="none" w:sz="0" w:space="0" w:color="auto"/>
                    <w:bottom w:val="none" w:sz="0" w:space="0" w:color="auto"/>
                    <w:right w:val="none" w:sz="0" w:space="0" w:color="auto"/>
                  </w:divBdr>
                </w:div>
              </w:divsChild>
            </w:div>
            <w:div w:id="630865973">
              <w:marLeft w:val="0"/>
              <w:marRight w:val="0"/>
              <w:marTop w:val="0"/>
              <w:marBottom w:val="0"/>
              <w:divBdr>
                <w:top w:val="none" w:sz="0" w:space="0" w:color="auto"/>
                <w:left w:val="none" w:sz="0" w:space="0" w:color="auto"/>
                <w:bottom w:val="none" w:sz="0" w:space="0" w:color="auto"/>
                <w:right w:val="none" w:sz="0" w:space="0" w:color="auto"/>
              </w:divBdr>
              <w:divsChild>
                <w:div w:id="945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312">
          <w:marLeft w:val="0"/>
          <w:marRight w:val="0"/>
          <w:marTop w:val="0"/>
          <w:marBottom w:val="450"/>
          <w:divBdr>
            <w:top w:val="none" w:sz="0" w:space="0" w:color="auto"/>
            <w:left w:val="none" w:sz="0" w:space="0" w:color="auto"/>
            <w:bottom w:val="none" w:sz="0" w:space="0" w:color="auto"/>
            <w:right w:val="none" w:sz="0" w:space="0" w:color="auto"/>
          </w:divBdr>
          <w:divsChild>
            <w:div w:id="398748702">
              <w:marLeft w:val="0"/>
              <w:marRight w:val="0"/>
              <w:marTop w:val="0"/>
              <w:marBottom w:val="0"/>
              <w:divBdr>
                <w:top w:val="none" w:sz="0" w:space="0" w:color="auto"/>
                <w:left w:val="none" w:sz="0" w:space="0" w:color="auto"/>
                <w:bottom w:val="none" w:sz="0" w:space="0" w:color="auto"/>
                <w:right w:val="none" w:sz="0" w:space="0" w:color="auto"/>
              </w:divBdr>
              <w:divsChild>
                <w:div w:id="5915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636">
          <w:marLeft w:val="0"/>
          <w:marRight w:val="0"/>
          <w:marTop w:val="0"/>
          <w:marBottom w:val="450"/>
          <w:divBdr>
            <w:top w:val="none" w:sz="0" w:space="0" w:color="auto"/>
            <w:left w:val="none" w:sz="0" w:space="0" w:color="auto"/>
            <w:bottom w:val="none" w:sz="0" w:space="0" w:color="auto"/>
            <w:right w:val="none" w:sz="0" w:space="0" w:color="auto"/>
          </w:divBdr>
          <w:divsChild>
            <w:div w:id="626816877">
              <w:marLeft w:val="0"/>
              <w:marRight w:val="0"/>
              <w:marTop w:val="0"/>
              <w:marBottom w:val="0"/>
              <w:divBdr>
                <w:top w:val="none" w:sz="0" w:space="0" w:color="auto"/>
                <w:left w:val="none" w:sz="0" w:space="0" w:color="auto"/>
                <w:bottom w:val="none" w:sz="0" w:space="0" w:color="auto"/>
                <w:right w:val="none" w:sz="0" w:space="0" w:color="auto"/>
              </w:divBdr>
              <w:divsChild>
                <w:div w:id="1994792186">
                  <w:marLeft w:val="0"/>
                  <w:marRight w:val="0"/>
                  <w:marTop w:val="0"/>
                  <w:marBottom w:val="0"/>
                  <w:divBdr>
                    <w:top w:val="none" w:sz="0" w:space="0" w:color="auto"/>
                    <w:left w:val="none" w:sz="0" w:space="0" w:color="auto"/>
                    <w:bottom w:val="none" w:sz="0" w:space="0" w:color="auto"/>
                    <w:right w:val="none" w:sz="0" w:space="0" w:color="auto"/>
                  </w:divBdr>
                </w:div>
              </w:divsChild>
            </w:div>
            <w:div w:id="751009216">
              <w:marLeft w:val="0"/>
              <w:marRight w:val="0"/>
              <w:marTop w:val="0"/>
              <w:marBottom w:val="0"/>
              <w:divBdr>
                <w:top w:val="none" w:sz="0" w:space="0" w:color="auto"/>
                <w:left w:val="none" w:sz="0" w:space="0" w:color="auto"/>
                <w:bottom w:val="none" w:sz="0" w:space="0" w:color="auto"/>
                <w:right w:val="none" w:sz="0" w:space="0" w:color="auto"/>
              </w:divBdr>
              <w:divsChild>
                <w:div w:id="70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128">
          <w:marLeft w:val="0"/>
          <w:marRight w:val="0"/>
          <w:marTop w:val="0"/>
          <w:marBottom w:val="450"/>
          <w:divBdr>
            <w:top w:val="none" w:sz="0" w:space="0" w:color="auto"/>
            <w:left w:val="none" w:sz="0" w:space="0" w:color="auto"/>
            <w:bottom w:val="none" w:sz="0" w:space="0" w:color="auto"/>
            <w:right w:val="none" w:sz="0" w:space="0" w:color="auto"/>
          </w:divBdr>
          <w:divsChild>
            <w:div w:id="1460146060">
              <w:marLeft w:val="0"/>
              <w:marRight w:val="0"/>
              <w:marTop w:val="0"/>
              <w:marBottom w:val="0"/>
              <w:divBdr>
                <w:top w:val="none" w:sz="0" w:space="0" w:color="auto"/>
                <w:left w:val="none" w:sz="0" w:space="0" w:color="auto"/>
                <w:bottom w:val="none" w:sz="0" w:space="0" w:color="auto"/>
                <w:right w:val="none" w:sz="0" w:space="0" w:color="auto"/>
              </w:divBdr>
              <w:divsChild>
                <w:div w:id="4442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5297">
          <w:marLeft w:val="0"/>
          <w:marRight w:val="0"/>
          <w:marTop w:val="0"/>
          <w:marBottom w:val="450"/>
          <w:divBdr>
            <w:top w:val="none" w:sz="0" w:space="0" w:color="auto"/>
            <w:left w:val="none" w:sz="0" w:space="0" w:color="auto"/>
            <w:bottom w:val="none" w:sz="0" w:space="0" w:color="auto"/>
            <w:right w:val="none" w:sz="0" w:space="0" w:color="auto"/>
          </w:divBdr>
          <w:divsChild>
            <w:div w:id="472867570">
              <w:marLeft w:val="0"/>
              <w:marRight w:val="0"/>
              <w:marTop w:val="0"/>
              <w:marBottom w:val="0"/>
              <w:divBdr>
                <w:top w:val="none" w:sz="0" w:space="0" w:color="auto"/>
                <w:left w:val="none" w:sz="0" w:space="0" w:color="auto"/>
                <w:bottom w:val="none" w:sz="0" w:space="0" w:color="auto"/>
                <w:right w:val="none" w:sz="0" w:space="0" w:color="auto"/>
              </w:divBdr>
              <w:divsChild>
                <w:div w:id="12092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8828">
          <w:marLeft w:val="0"/>
          <w:marRight w:val="0"/>
          <w:marTop w:val="0"/>
          <w:marBottom w:val="450"/>
          <w:divBdr>
            <w:top w:val="none" w:sz="0" w:space="0" w:color="auto"/>
            <w:left w:val="none" w:sz="0" w:space="0" w:color="auto"/>
            <w:bottom w:val="none" w:sz="0" w:space="0" w:color="auto"/>
            <w:right w:val="none" w:sz="0" w:space="0" w:color="auto"/>
          </w:divBdr>
          <w:divsChild>
            <w:div w:id="1545556224">
              <w:marLeft w:val="0"/>
              <w:marRight w:val="0"/>
              <w:marTop w:val="0"/>
              <w:marBottom w:val="0"/>
              <w:divBdr>
                <w:top w:val="none" w:sz="0" w:space="0" w:color="auto"/>
                <w:left w:val="none" w:sz="0" w:space="0" w:color="auto"/>
                <w:bottom w:val="none" w:sz="0" w:space="0" w:color="auto"/>
                <w:right w:val="none" w:sz="0" w:space="0" w:color="auto"/>
              </w:divBdr>
              <w:divsChild>
                <w:div w:id="2594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10217">
          <w:marLeft w:val="0"/>
          <w:marRight w:val="0"/>
          <w:marTop w:val="0"/>
          <w:marBottom w:val="450"/>
          <w:divBdr>
            <w:top w:val="none" w:sz="0" w:space="0" w:color="auto"/>
            <w:left w:val="none" w:sz="0" w:space="0" w:color="auto"/>
            <w:bottom w:val="none" w:sz="0" w:space="0" w:color="auto"/>
            <w:right w:val="none" w:sz="0" w:space="0" w:color="auto"/>
          </w:divBdr>
          <w:divsChild>
            <w:div w:id="1132212467">
              <w:marLeft w:val="0"/>
              <w:marRight w:val="0"/>
              <w:marTop w:val="0"/>
              <w:marBottom w:val="0"/>
              <w:divBdr>
                <w:top w:val="none" w:sz="0" w:space="0" w:color="auto"/>
                <w:left w:val="none" w:sz="0" w:space="0" w:color="auto"/>
                <w:bottom w:val="none" w:sz="0" w:space="0" w:color="auto"/>
                <w:right w:val="none" w:sz="0" w:space="0" w:color="auto"/>
              </w:divBdr>
              <w:divsChild>
                <w:div w:id="1956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5785">
          <w:marLeft w:val="0"/>
          <w:marRight w:val="0"/>
          <w:marTop w:val="225"/>
          <w:marBottom w:val="450"/>
          <w:divBdr>
            <w:top w:val="none" w:sz="0" w:space="0" w:color="auto"/>
            <w:left w:val="none" w:sz="0" w:space="0" w:color="auto"/>
            <w:bottom w:val="none" w:sz="0" w:space="0" w:color="auto"/>
            <w:right w:val="none" w:sz="0" w:space="0" w:color="auto"/>
          </w:divBdr>
          <w:divsChild>
            <w:div w:id="507909723">
              <w:marLeft w:val="0"/>
              <w:marRight w:val="0"/>
              <w:marTop w:val="0"/>
              <w:marBottom w:val="0"/>
              <w:divBdr>
                <w:top w:val="none" w:sz="0" w:space="0" w:color="auto"/>
                <w:left w:val="none" w:sz="0" w:space="0" w:color="auto"/>
                <w:bottom w:val="none" w:sz="0" w:space="0" w:color="auto"/>
                <w:right w:val="none" w:sz="0" w:space="0" w:color="auto"/>
              </w:divBdr>
              <w:divsChild>
                <w:div w:id="1786999994">
                  <w:marLeft w:val="0"/>
                  <w:marRight w:val="0"/>
                  <w:marTop w:val="0"/>
                  <w:marBottom w:val="0"/>
                  <w:divBdr>
                    <w:top w:val="none" w:sz="0" w:space="0" w:color="auto"/>
                    <w:left w:val="none" w:sz="0" w:space="0" w:color="auto"/>
                    <w:bottom w:val="none" w:sz="0" w:space="0" w:color="auto"/>
                    <w:right w:val="none" w:sz="0" w:space="0" w:color="auto"/>
                  </w:divBdr>
                </w:div>
              </w:divsChild>
            </w:div>
            <w:div w:id="2138447518">
              <w:marLeft w:val="0"/>
              <w:marRight w:val="0"/>
              <w:marTop w:val="0"/>
              <w:marBottom w:val="0"/>
              <w:divBdr>
                <w:top w:val="none" w:sz="0" w:space="0" w:color="auto"/>
                <w:left w:val="none" w:sz="0" w:space="0" w:color="auto"/>
                <w:bottom w:val="none" w:sz="0" w:space="0" w:color="auto"/>
                <w:right w:val="none" w:sz="0" w:space="0" w:color="auto"/>
              </w:divBdr>
              <w:divsChild>
                <w:div w:id="623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3106">
          <w:marLeft w:val="0"/>
          <w:marRight w:val="0"/>
          <w:marTop w:val="0"/>
          <w:marBottom w:val="450"/>
          <w:divBdr>
            <w:top w:val="none" w:sz="0" w:space="0" w:color="auto"/>
            <w:left w:val="none" w:sz="0" w:space="0" w:color="auto"/>
            <w:bottom w:val="none" w:sz="0" w:space="0" w:color="auto"/>
            <w:right w:val="none" w:sz="0" w:space="0" w:color="auto"/>
          </w:divBdr>
          <w:divsChild>
            <w:div w:id="1802109044">
              <w:marLeft w:val="0"/>
              <w:marRight w:val="0"/>
              <w:marTop w:val="0"/>
              <w:marBottom w:val="0"/>
              <w:divBdr>
                <w:top w:val="none" w:sz="0" w:space="0" w:color="auto"/>
                <w:left w:val="none" w:sz="0" w:space="0" w:color="auto"/>
                <w:bottom w:val="none" w:sz="0" w:space="0" w:color="auto"/>
                <w:right w:val="none" w:sz="0" w:space="0" w:color="auto"/>
              </w:divBdr>
              <w:divsChild>
                <w:div w:id="9751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08983">
          <w:marLeft w:val="0"/>
          <w:marRight w:val="0"/>
          <w:marTop w:val="0"/>
          <w:marBottom w:val="450"/>
          <w:divBdr>
            <w:top w:val="none" w:sz="0" w:space="0" w:color="auto"/>
            <w:left w:val="none" w:sz="0" w:space="0" w:color="auto"/>
            <w:bottom w:val="none" w:sz="0" w:space="0" w:color="auto"/>
            <w:right w:val="none" w:sz="0" w:space="0" w:color="auto"/>
          </w:divBdr>
          <w:divsChild>
            <w:div w:id="750154154">
              <w:marLeft w:val="0"/>
              <w:marRight w:val="0"/>
              <w:marTop w:val="0"/>
              <w:marBottom w:val="0"/>
              <w:divBdr>
                <w:top w:val="none" w:sz="0" w:space="0" w:color="auto"/>
                <w:left w:val="none" w:sz="0" w:space="0" w:color="auto"/>
                <w:bottom w:val="none" w:sz="0" w:space="0" w:color="auto"/>
                <w:right w:val="none" w:sz="0" w:space="0" w:color="auto"/>
              </w:divBdr>
              <w:divsChild>
                <w:div w:id="1835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2409">
          <w:marLeft w:val="0"/>
          <w:marRight w:val="0"/>
          <w:marTop w:val="0"/>
          <w:marBottom w:val="450"/>
          <w:divBdr>
            <w:top w:val="none" w:sz="0" w:space="0" w:color="auto"/>
            <w:left w:val="none" w:sz="0" w:space="0" w:color="auto"/>
            <w:bottom w:val="none" w:sz="0" w:space="0" w:color="auto"/>
            <w:right w:val="none" w:sz="0" w:space="0" w:color="auto"/>
          </w:divBdr>
          <w:divsChild>
            <w:div w:id="1361011449">
              <w:marLeft w:val="0"/>
              <w:marRight w:val="0"/>
              <w:marTop w:val="0"/>
              <w:marBottom w:val="0"/>
              <w:divBdr>
                <w:top w:val="none" w:sz="0" w:space="0" w:color="auto"/>
                <w:left w:val="none" w:sz="0" w:space="0" w:color="auto"/>
                <w:bottom w:val="none" w:sz="0" w:space="0" w:color="auto"/>
                <w:right w:val="none" w:sz="0" w:space="0" w:color="auto"/>
              </w:divBdr>
              <w:divsChild>
                <w:div w:id="1341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518">
          <w:marLeft w:val="0"/>
          <w:marRight w:val="0"/>
          <w:marTop w:val="0"/>
          <w:marBottom w:val="450"/>
          <w:divBdr>
            <w:top w:val="none" w:sz="0" w:space="0" w:color="auto"/>
            <w:left w:val="none" w:sz="0" w:space="0" w:color="auto"/>
            <w:bottom w:val="none" w:sz="0" w:space="0" w:color="auto"/>
            <w:right w:val="none" w:sz="0" w:space="0" w:color="auto"/>
          </w:divBdr>
          <w:divsChild>
            <w:div w:id="381291107">
              <w:marLeft w:val="0"/>
              <w:marRight w:val="0"/>
              <w:marTop w:val="0"/>
              <w:marBottom w:val="0"/>
              <w:divBdr>
                <w:top w:val="none" w:sz="0" w:space="0" w:color="auto"/>
                <w:left w:val="none" w:sz="0" w:space="0" w:color="auto"/>
                <w:bottom w:val="none" w:sz="0" w:space="0" w:color="auto"/>
                <w:right w:val="none" w:sz="0" w:space="0" w:color="auto"/>
              </w:divBdr>
              <w:divsChild>
                <w:div w:id="2748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5312">
          <w:marLeft w:val="0"/>
          <w:marRight w:val="0"/>
          <w:marTop w:val="0"/>
          <w:marBottom w:val="450"/>
          <w:divBdr>
            <w:top w:val="none" w:sz="0" w:space="0" w:color="auto"/>
            <w:left w:val="none" w:sz="0" w:space="0" w:color="auto"/>
            <w:bottom w:val="none" w:sz="0" w:space="0" w:color="auto"/>
            <w:right w:val="none" w:sz="0" w:space="0" w:color="auto"/>
          </w:divBdr>
          <w:divsChild>
            <w:div w:id="984043929">
              <w:marLeft w:val="0"/>
              <w:marRight w:val="0"/>
              <w:marTop w:val="0"/>
              <w:marBottom w:val="0"/>
              <w:divBdr>
                <w:top w:val="none" w:sz="0" w:space="0" w:color="auto"/>
                <w:left w:val="none" w:sz="0" w:space="0" w:color="auto"/>
                <w:bottom w:val="none" w:sz="0" w:space="0" w:color="auto"/>
                <w:right w:val="none" w:sz="0" w:space="0" w:color="auto"/>
              </w:divBdr>
              <w:divsChild>
                <w:div w:id="777485636">
                  <w:marLeft w:val="0"/>
                  <w:marRight w:val="0"/>
                  <w:marTop w:val="0"/>
                  <w:marBottom w:val="0"/>
                  <w:divBdr>
                    <w:top w:val="none" w:sz="0" w:space="0" w:color="auto"/>
                    <w:left w:val="none" w:sz="0" w:space="0" w:color="auto"/>
                    <w:bottom w:val="none" w:sz="0" w:space="0" w:color="auto"/>
                    <w:right w:val="none" w:sz="0" w:space="0" w:color="auto"/>
                  </w:divBdr>
                </w:div>
              </w:divsChild>
            </w:div>
            <w:div w:id="1751922175">
              <w:marLeft w:val="0"/>
              <w:marRight w:val="0"/>
              <w:marTop w:val="0"/>
              <w:marBottom w:val="0"/>
              <w:divBdr>
                <w:top w:val="none" w:sz="0" w:space="0" w:color="auto"/>
                <w:left w:val="none" w:sz="0" w:space="0" w:color="auto"/>
                <w:bottom w:val="none" w:sz="0" w:space="0" w:color="auto"/>
                <w:right w:val="none" w:sz="0" w:space="0" w:color="auto"/>
              </w:divBdr>
              <w:divsChild>
                <w:div w:id="77481978">
                  <w:marLeft w:val="0"/>
                  <w:marRight w:val="0"/>
                  <w:marTop w:val="0"/>
                  <w:marBottom w:val="0"/>
                  <w:divBdr>
                    <w:top w:val="none" w:sz="0" w:space="0" w:color="auto"/>
                    <w:left w:val="none" w:sz="0" w:space="0" w:color="auto"/>
                    <w:bottom w:val="none" w:sz="0" w:space="0" w:color="auto"/>
                    <w:right w:val="none" w:sz="0" w:space="0" w:color="auto"/>
                  </w:divBdr>
                </w:div>
              </w:divsChild>
            </w:div>
            <w:div w:id="1339692025">
              <w:marLeft w:val="0"/>
              <w:marRight w:val="0"/>
              <w:marTop w:val="0"/>
              <w:marBottom w:val="0"/>
              <w:divBdr>
                <w:top w:val="none" w:sz="0" w:space="0" w:color="auto"/>
                <w:left w:val="none" w:sz="0" w:space="0" w:color="auto"/>
                <w:bottom w:val="none" w:sz="0" w:space="0" w:color="auto"/>
                <w:right w:val="none" w:sz="0" w:space="0" w:color="auto"/>
              </w:divBdr>
              <w:divsChild>
                <w:div w:id="3862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8694">
          <w:marLeft w:val="0"/>
          <w:marRight w:val="0"/>
          <w:marTop w:val="0"/>
          <w:marBottom w:val="450"/>
          <w:divBdr>
            <w:top w:val="none" w:sz="0" w:space="0" w:color="auto"/>
            <w:left w:val="none" w:sz="0" w:space="0" w:color="auto"/>
            <w:bottom w:val="none" w:sz="0" w:space="0" w:color="auto"/>
            <w:right w:val="none" w:sz="0" w:space="0" w:color="auto"/>
          </w:divBdr>
          <w:divsChild>
            <w:div w:id="1713185315">
              <w:marLeft w:val="0"/>
              <w:marRight w:val="0"/>
              <w:marTop w:val="0"/>
              <w:marBottom w:val="0"/>
              <w:divBdr>
                <w:top w:val="none" w:sz="0" w:space="0" w:color="auto"/>
                <w:left w:val="none" w:sz="0" w:space="0" w:color="auto"/>
                <w:bottom w:val="none" w:sz="0" w:space="0" w:color="auto"/>
                <w:right w:val="none" w:sz="0" w:space="0" w:color="auto"/>
              </w:divBdr>
              <w:divsChild>
                <w:div w:id="15421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1308">
          <w:marLeft w:val="0"/>
          <w:marRight w:val="0"/>
          <w:marTop w:val="225"/>
          <w:marBottom w:val="450"/>
          <w:divBdr>
            <w:top w:val="none" w:sz="0" w:space="0" w:color="auto"/>
            <w:left w:val="none" w:sz="0" w:space="0" w:color="auto"/>
            <w:bottom w:val="none" w:sz="0" w:space="0" w:color="auto"/>
            <w:right w:val="none" w:sz="0" w:space="0" w:color="auto"/>
          </w:divBdr>
          <w:divsChild>
            <w:div w:id="720788361">
              <w:marLeft w:val="0"/>
              <w:marRight w:val="0"/>
              <w:marTop w:val="0"/>
              <w:marBottom w:val="0"/>
              <w:divBdr>
                <w:top w:val="none" w:sz="0" w:space="0" w:color="auto"/>
                <w:left w:val="none" w:sz="0" w:space="0" w:color="auto"/>
                <w:bottom w:val="none" w:sz="0" w:space="0" w:color="auto"/>
                <w:right w:val="none" w:sz="0" w:space="0" w:color="auto"/>
              </w:divBdr>
              <w:divsChild>
                <w:div w:id="36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9427">
          <w:marLeft w:val="0"/>
          <w:marRight w:val="0"/>
          <w:marTop w:val="0"/>
          <w:marBottom w:val="450"/>
          <w:divBdr>
            <w:top w:val="none" w:sz="0" w:space="0" w:color="auto"/>
            <w:left w:val="none" w:sz="0" w:space="0" w:color="auto"/>
            <w:bottom w:val="none" w:sz="0" w:space="0" w:color="auto"/>
            <w:right w:val="none" w:sz="0" w:space="0" w:color="auto"/>
          </w:divBdr>
          <w:divsChild>
            <w:div w:id="486947069">
              <w:marLeft w:val="0"/>
              <w:marRight w:val="0"/>
              <w:marTop w:val="0"/>
              <w:marBottom w:val="0"/>
              <w:divBdr>
                <w:top w:val="none" w:sz="0" w:space="0" w:color="auto"/>
                <w:left w:val="none" w:sz="0" w:space="0" w:color="auto"/>
                <w:bottom w:val="none" w:sz="0" w:space="0" w:color="auto"/>
                <w:right w:val="none" w:sz="0" w:space="0" w:color="auto"/>
              </w:divBdr>
              <w:divsChild>
                <w:div w:id="79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2944">
          <w:marLeft w:val="0"/>
          <w:marRight w:val="0"/>
          <w:marTop w:val="0"/>
          <w:marBottom w:val="450"/>
          <w:divBdr>
            <w:top w:val="none" w:sz="0" w:space="0" w:color="auto"/>
            <w:left w:val="none" w:sz="0" w:space="0" w:color="auto"/>
            <w:bottom w:val="none" w:sz="0" w:space="0" w:color="auto"/>
            <w:right w:val="none" w:sz="0" w:space="0" w:color="auto"/>
          </w:divBdr>
          <w:divsChild>
            <w:div w:id="1929803345">
              <w:marLeft w:val="0"/>
              <w:marRight w:val="0"/>
              <w:marTop w:val="0"/>
              <w:marBottom w:val="0"/>
              <w:divBdr>
                <w:top w:val="none" w:sz="0" w:space="0" w:color="auto"/>
                <w:left w:val="none" w:sz="0" w:space="0" w:color="auto"/>
                <w:bottom w:val="none" w:sz="0" w:space="0" w:color="auto"/>
                <w:right w:val="none" w:sz="0" w:space="0" w:color="auto"/>
              </w:divBdr>
              <w:divsChild>
                <w:div w:id="14298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1292">
          <w:marLeft w:val="0"/>
          <w:marRight w:val="0"/>
          <w:marTop w:val="0"/>
          <w:marBottom w:val="450"/>
          <w:divBdr>
            <w:top w:val="none" w:sz="0" w:space="0" w:color="auto"/>
            <w:left w:val="none" w:sz="0" w:space="0" w:color="auto"/>
            <w:bottom w:val="none" w:sz="0" w:space="0" w:color="auto"/>
            <w:right w:val="none" w:sz="0" w:space="0" w:color="auto"/>
          </w:divBdr>
          <w:divsChild>
            <w:div w:id="1671134584">
              <w:marLeft w:val="0"/>
              <w:marRight w:val="0"/>
              <w:marTop w:val="0"/>
              <w:marBottom w:val="0"/>
              <w:divBdr>
                <w:top w:val="none" w:sz="0" w:space="0" w:color="auto"/>
                <w:left w:val="none" w:sz="0" w:space="0" w:color="auto"/>
                <w:bottom w:val="none" w:sz="0" w:space="0" w:color="auto"/>
                <w:right w:val="none" w:sz="0" w:space="0" w:color="auto"/>
              </w:divBdr>
              <w:divsChild>
                <w:div w:id="1585870562">
                  <w:marLeft w:val="0"/>
                  <w:marRight w:val="0"/>
                  <w:marTop w:val="0"/>
                  <w:marBottom w:val="0"/>
                  <w:divBdr>
                    <w:top w:val="none" w:sz="0" w:space="0" w:color="auto"/>
                    <w:left w:val="none" w:sz="0" w:space="0" w:color="auto"/>
                    <w:bottom w:val="none" w:sz="0" w:space="0" w:color="auto"/>
                    <w:right w:val="none" w:sz="0" w:space="0" w:color="auto"/>
                  </w:divBdr>
                </w:div>
              </w:divsChild>
            </w:div>
            <w:div w:id="733430858">
              <w:marLeft w:val="0"/>
              <w:marRight w:val="0"/>
              <w:marTop w:val="0"/>
              <w:marBottom w:val="0"/>
              <w:divBdr>
                <w:top w:val="none" w:sz="0" w:space="0" w:color="auto"/>
                <w:left w:val="none" w:sz="0" w:space="0" w:color="auto"/>
                <w:bottom w:val="none" w:sz="0" w:space="0" w:color="auto"/>
                <w:right w:val="none" w:sz="0" w:space="0" w:color="auto"/>
              </w:divBdr>
              <w:divsChild>
                <w:div w:id="1905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4324">
          <w:marLeft w:val="0"/>
          <w:marRight w:val="0"/>
          <w:marTop w:val="0"/>
          <w:marBottom w:val="450"/>
          <w:divBdr>
            <w:top w:val="none" w:sz="0" w:space="0" w:color="auto"/>
            <w:left w:val="none" w:sz="0" w:space="0" w:color="auto"/>
            <w:bottom w:val="none" w:sz="0" w:space="0" w:color="auto"/>
            <w:right w:val="none" w:sz="0" w:space="0" w:color="auto"/>
          </w:divBdr>
          <w:divsChild>
            <w:div w:id="2073967848">
              <w:marLeft w:val="0"/>
              <w:marRight w:val="0"/>
              <w:marTop w:val="0"/>
              <w:marBottom w:val="0"/>
              <w:divBdr>
                <w:top w:val="none" w:sz="0" w:space="0" w:color="auto"/>
                <w:left w:val="none" w:sz="0" w:space="0" w:color="auto"/>
                <w:bottom w:val="none" w:sz="0" w:space="0" w:color="auto"/>
                <w:right w:val="none" w:sz="0" w:space="0" w:color="auto"/>
              </w:divBdr>
              <w:divsChild>
                <w:div w:id="598103426">
                  <w:marLeft w:val="0"/>
                  <w:marRight w:val="0"/>
                  <w:marTop w:val="0"/>
                  <w:marBottom w:val="0"/>
                  <w:divBdr>
                    <w:top w:val="none" w:sz="0" w:space="0" w:color="auto"/>
                    <w:left w:val="none" w:sz="0" w:space="0" w:color="auto"/>
                    <w:bottom w:val="none" w:sz="0" w:space="0" w:color="auto"/>
                    <w:right w:val="none" w:sz="0" w:space="0" w:color="auto"/>
                  </w:divBdr>
                </w:div>
              </w:divsChild>
            </w:div>
            <w:div w:id="664548569">
              <w:marLeft w:val="0"/>
              <w:marRight w:val="0"/>
              <w:marTop w:val="0"/>
              <w:marBottom w:val="0"/>
              <w:divBdr>
                <w:top w:val="none" w:sz="0" w:space="0" w:color="auto"/>
                <w:left w:val="none" w:sz="0" w:space="0" w:color="auto"/>
                <w:bottom w:val="none" w:sz="0" w:space="0" w:color="auto"/>
                <w:right w:val="none" w:sz="0" w:space="0" w:color="auto"/>
              </w:divBdr>
              <w:divsChild>
                <w:div w:id="5063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8494">
          <w:marLeft w:val="0"/>
          <w:marRight w:val="0"/>
          <w:marTop w:val="0"/>
          <w:marBottom w:val="450"/>
          <w:divBdr>
            <w:top w:val="none" w:sz="0" w:space="0" w:color="auto"/>
            <w:left w:val="none" w:sz="0" w:space="0" w:color="auto"/>
            <w:bottom w:val="none" w:sz="0" w:space="0" w:color="auto"/>
            <w:right w:val="none" w:sz="0" w:space="0" w:color="auto"/>
          </w:divBdr>
          <w:divsChild>
            <w:div w:id="230234425">
              <w:marLeft w:val="0"/>
              <w:marRight w:val="0"/>
              <w:marTop w:val="0"/>
              <w:marBottom w:val="0"/>
              <w:divBdr>
                <w:top w:val="none" w:sz="0" w:space="0" w:color="auto"/>
                <w:left w:val="none" w:sz="0" w:space="0" w:color="auto"/>
                <w:bottom w:val="none" w:sz="0" w:space="0" w:color="auto"/>
                <w:right w:val="none" w:sz="0" w:space="0" w:color="auto"/>
              </w:divBdr>
              <w:divsChild>
                <w:div w:id="266735284">
                  <w:marLeft w:val="0"/>
                  <w:marRight w:val="0"/>
                  <w:marTop w:val="0"/>
                  <w:marBottom w:val="0"/>
                  <w:divBdr>
                    <w:top w:val="none" w:sz="0" w:space="0" w:color="auto"/>
                    <w:left w:val="none" w:sz="0" w:space="0" w:color="auto"/>
                    <w:bottom w:val="none" w:sz="0" w:space="0" w:color="auto"/>
                    <w:right w:val="none" w:sz="0" w:space="0" w:color="auto"/>
                  </w:divBdr>
                </w:div>
              </w:divsChild>
            </w:div>
            <w:div w:id="234364359">
              <w:marLeft w:val="0"/>
              <w:marRight w:val="0"/>
              <w:marTop w:val="0"/>
              <w:marBottom w:val="0"/>
              <w:divBdr>
                <w:top w:val="none" w:sz="0" w:space="0" w:color="auto"/>
                <w:left w:val="none" w:sz="0" w:space="0" w:color="auto"/>
                <w:bottom w:val="none" w:sz="0" w:space="0" w:color="auto"/>
                <w:right w:val="none" w:sz="0" w:space="0" w:color="auto"/>
              </w:divBdr>
              <w:divsChild>
                <w:div w:id="642853761">
                  <w:marLeft w:val="0"/>
                  <w:marRight w:val="0"/>
                  <w:marTop w:val="0"/>
                  <w:marBottom w:val="0"/>
                  <w:divBdr>
                    <w:top w:val="none" w:sz="0" w:space="0" w:color="auto"/>
                    <w:left w:val="none" w:sz="0" w:space="0" w:color="auto"/>
                    <w:bottom w:val="none" w:sz="0" w:space="0" w:color="auto"/>
                    <w:right w:val="none" w:sz="0" w:space="0" w:color="auto"/>
                  </w:divBdr>
                </w:div>
              </w:divsChild>
            </w:div>
            <w:div w:id="338509966">
              <w:marLeft w:val="0"/>
              <w:marRight w:val="0"/>
              <w:marTop w:val="0"/>
              <w:marBottom w:val="0"/>
              <w:divBdr>
                <w:top w:val="none" w:sz="0" w:space="0" w:color="auto"/>
                <w:left w:val="none" w:sz="0" w:space="0" w:color="auto"/>
                <w:bottom w:val="none" w:sz="0" w:space="0" w:color="auto"/>
                <w:right w:val="none" w:sz="0" w:space="0" w:color="auto"/>
              </w:divBdr>
              <w:divsChild>
                <w:div w:id="15063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536">
          <w:marLeft w:val="0"/>
          <w:marRight w:val="0"/>
          <w:marTop w:val="0"/>
          <w:marBottom w:val="450"/>
          <w:divBdr>
            <w:top w:val="none" w:sz="0" w:space="0" w:color="auto"/>
            <w:left w:val="none" w:sz="0" w:space="0" w:color="auto"/>
            <w:bottom w:val="none" w:sz="0" w:space="0" w:color="auto"/>
            <w:right w:val="none" w:sz="0" w:space="0" w:color="auto"/>
          </w:divBdr>
          <w:divsChild>
            <w:div w:id="314333185">
              <w:marLeft w:val="0"/>
              <w:marRight w:val="0"/>
              <w:marTop w:val="0"/>
              <w:marBottom w:val="0"/>
              <w:divBdr>
                <w:top w:val="none" w:sz="0" w:space="0" w:color="auto"/>
                <w:left w:val="none" w:sz="0" w:space="0" w:color="auto"/>
                <w:bottom w:val="none" w:sz="0" w:space="0" w:color="auto"/>
                <w:right w:val="none" w:sz="0" w:space="0" w:color="auto"/>
              </w:divBdr>
              <w:divsChild>
                <w:div w:id="13096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914">
          <w:marLeft w:val="0"/>
          <w:marRight w:val="0"/>
          <w:marTop w:val="0"/>
          <w:marBottom w:val="450"/>
          <w:divBdr>
            <w:top w:val="none" w:sz="0" w:space="0" w:color="auto"/>
            <w:left w:val="none" w:sz="0" w:space="0" w:color="auto"/>
            <w:bottom w:val="none" w:sz="0" w:space="0" w:color="auto"/>
            <w:right w:val="none" w:sz="0" w:space="0" w:color="auto"/>
          </w:divBdr>
          <w:divsChild>
            <w:div w:id="623536552">
              <w:marLeft w:val="0"/>
              <w:marRight w:val="0"/>
              <w:marTop w:val="0"/>
              <w:marBottom w:val="0"/>
              <w:divBdr>
                <w:top w:val="none" w:sz="0" w:space="0" w:color="auto"/>
                <w:left w:val="none" w:sz="0" w:space="0" w:color="auto"/>
                <w:bottom w:val="none" w:sz="0" w:space="0" w:color="auto"/>
                <w:right w:val="none" w:sz="0" w:space="0" w:color="auto"/>
              </w:divBdr>
              <w:divsChild>
                <w:div w:id="1792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4976">
          <w:marLeft w:val="0"/>
          <w:marRight w:val="0"/>
          <w:marTop w:val="0"/>
          <w:marBottom w:val="450"/>
          <w:divBdr>
            <w:top w:val="none" w:sz="0" w:space="0" w:color="auto"/>
            <w:left w:val="none" w:sz="0" w:space="0" w:color="auto"/>
            <w:bottom w:val="none" w:sz="0" w:space="0" w:color="auto"/>
            <w:right w:val="none" w:sz="0" w:space="0" w:color="auto"/>
          </w:divBdr>
          <w:divsChild>
            <w:div w:id="777797460">
              <w:marLeft w:val="0"/>
              <w:marRight w:val="0"/>
              <w:marTop w:val="0"/>
              <w:marBottom w:val="0"/>
              <w:divBdr>
                <w:top w:val="none" w:sz="0" w:space="0" w:color="auto"/>
                <w:left w:val="none" w:sz="0" w:space="0" w:color="auto"/>
                <w:bottom w:val="none" w:sz="0" w:space="0" w:color="auto"/>
                <w:right w:val="none" w:sz="0" w:space="0" w:color="auto"/>
              </w:divBdr>
              <w:divsChild>
                <w:div w:id="981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0190">
          <w:marLeft w:val="0"/>
          <w:marRight w:val="0"/>
          <w:marTop w:val="0"/>
          <w:marBottom w:val="450"/>
          <w:divBdr>
            <w:top w:val="none" w:sz="0" w:space="0" w:color="auto"/>
            <w:left w:val="none" w:sz="0" w:space="0" w:color="auto"/>
            <w:bottom w:val="none" w:sz="0" w:space="0" w:color="auto"/>
            <w:right w:val="none" w:sz="0" w:space="0" w:color="auto"/>
          </w:divBdr>
          <w:divsChild>
            <w:div w:id="456796921">
              <w:marLeft w:val="0"/>
              <w:marRight w:val="0"/>
              <w:marTop w:val="0"/>
              <w:marBottom w:val="0"/>
              <w:divBdr>
                <w:top w:val="none" w:sz="0" w:space="0" w:color="auto"/>
                <w:left w:val="none" w:sz="0" w:space="0" w:color="auto"/>
                <w:bottom w:val="none" w:sz="0" w:space="0" w:color="auto"/>
                <w:right w:val="none" w:sz="0" w:space="0" w:color="auto"/>
              </w:divBdr>
              <w:divsChild>
                <w:div w:id="13087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382">
          <w:marLeft w:val="0"/>
          <w:marRight w:val="0"/>
          <w:marTop w:val="0"/>
          <w:marBottom w:val="450"/>
          <w:divBdr>
            <w:top w:val="none" w:sz="0" w:space="0" w:color="auto"/>
            <w:left w:val="none" w:sz="0" w:space="0" w:color="auto"/>
            <w:bottom w:val="none" w:sz="0" w:space="0" w:color="auto"/>
            <w:right w:val="none" w:sz="0" w:space="0" w:color="auto"/>
          </w:divBdr>
          <w:divsChild>
            <w:div w:id="1510295481">
              <w:marLeft w:val="0"/>
              <w:marRight w:val="0"/>
              <w:marTop w:val="0"/>
              <w:marBottom w:val="0"/>
              <w:divBdr>
                <w:top w:val="none" w:sz="0" w:space="0" w:color="auto"/>
                <w:left w:val="none" w:sz="0" w:space="0" w:color="auto"/>
                <w:bottom w:val="none" w:sz="0" w:space="0" w:color="auto"/>
                <w:right w:val="none" w:sz="0" w:space="0" w:color="auto"/>
              </w:divBdr>
              <w:divsChild>
                <w:div w:id="19968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3817">
          <w:marLeft w:val="0"/>
          <w:marRight w:val="0"/>
          <w:marTop w:val="0"/>
          <w:marBottom w:val="450"/>
          <w:divBdr>
            <w:top w:val="none" w:sz="0" w:space="0" w:color="auto"/>
            <w:left w:val="none" w:sz="0" w:space="0" w:color="auto"/>
            <w:bottom w:val="none" w:sz="0" w:space="0" w:color="auto"/>
            <w:right w:val="none" w:sz="0" w:space="0" w:color="auto"/>
          </w:divBdr>
          <w:divsChild>
            <w:div w:id="641428406">
              <w:marLeft w:val="0"/>
              <w:marRight w:val="0"/>
              <w:marTop w:val="0"/>
              <w:marBottom w:val="0"/>
              <w:divBdr>
                <w:top w:val="none" w:sz="0" w:space="0" w:color="auto"/>
                <w:left w:val="none" w:sz="0" w:space="0" w:color="auto"/>
                <w:bottom w:val="none" w:sz="0" w:space="0" w:color="auto"/>
                <w:right w:val="none" w:sz="0" w:space="0" w:color="auto"/>
              </w:divBdr>
              <w:divsChild>
                <w:div w:id="12857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6168">
          <w:marLeft w:val="0"/>
          <w:marRight w:val="0"/>
          <w:marTop w:val="0"/>
          <w:marBottom w:val="450"/>
          <w:divBdr>
            <w:top w:val="none" w:sz="0" w:space="0" w:color="auto"/>
            <w:left w:val="none" w:sz="0" w:space="0" w:color="auto"/>
            <w:bottom w:val="none" w:sz="0" w:space="0" w:color="auto"/>
            <w:right w:val="none" w:sz="0" w:space="0" w:color="auto"/>
          </w:divBdr>
          <w:divsChild>
            <w:div w:id="122624653">
              <w:marLeft w:val="0"/>
              <w:marRight w:val="0"/>
              <w:marTop w:val="0"/>
              <w:marBottom w:val="0"/>
              <w:divBdr>
                <w:top w:val="none" w:sz="0" w:space="0" w:color="auto"/>
                <w:left w:val="none" w:sz="0" w:space="0" w:color="auto"/>
                <w:bottom w:val="none" w:sz="0" w:space="0" w:color="auto"/>
                <w:right w:val="none" w:sz="0" w:space="0" w:color="auto"/>
              </w:divBdr>
              <w:divsChild>
                <w:div w:id="16458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6438">
          <w:marLeft w:val="0"/>
          <w:marRight w:val="0"/>
          <w:marTop w:val="0"/>
          <w:marBottom w:val="450"/>
          <w:divBdr>
            <w:top w:val="none" w:sz="0" w:space="0" w:color="auto"/>
            <w:left w:val="none" w:sz="0" w:space="0" w:color="auto"/>
            <w:bottom w:val="none" w:sz="0" w:space="0" w:color="auto"/>
            <w:right w:val="none" w:sz="0" w:space="0" w:color="auto"/>
          </w:divBdr>
          <w:divsChild>
            <w:div w:id="1330718991">
              <w:marLeft w:val="0"/>
              <w:marRight w:val="0"/>
              <w:marTop w:val="0"/>
              <w:marBottom w:val="0"/>
              <w:divBdr>
                <w:top w:val="none" w:sz="0" w:space="0" w:color="auto"/>
                <w:left w:val="none" w:sz="0" w:space="0" w:color="auto"/>
                <w:bottom w:val="none" w:sz="0" w:space="0" w:color="auto"/>
                <w:right w:val="none" w:sz="0" w:space="0" w:color="auto"/>
              </w:divBdr>
              <w:divsChild>
                <w:div w:id="1107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9850">
          <w:marLeft w:val="0"/>
          <w:marRight w:val="0"/>
          <w:marTop w:val="0"/>
          <w:marBottom w:val="450"/>
          <w:divBdr>
            <w:top w:val="none" w:sz="0" w:space="0" w:color="auto"/>
            <w:left w:val="none" w:sz="0" w:space="0" w:color="auto"/>
            <w:bottom w:val="none" w:sz="0" w:space="0" w:color="auto"/>
            <w:right w:val="none" w:sz="0" w:space="0" w:color="auto"/>
          </w:divBdr>
          <w:divsChild>
            <w:div w:id="416098533">
              <w:marLeft w:val="0"/>
              <w:marRight w:val="0"/>
              <w:marTop w:val="0"/>
              <w:marBottom w:val="0"/>
              <w:divBdr>
                <w:top w:val="none" w:sz="0" w:space="0" w:color="auto"/>
                <w:left w:val="none" w:sz="0" w:space="0" w:color="auto"/>
                <w:bottom w:val="none" w:sz="0" w:space="0" w:color="auto"/>
                <w:right w:val="none" w:sz="0" w:space="0" w:color="auto"/>
              </w:divBdr>
              <w:divsChild>
                <w:div w:id="1233005548">
                  <w:marLeft w:val="0"/>
                  <w:marRight w:val="0"/>
                  <w:marTop w:val="0"/>
                  <w:marBottom w:val="0"/>
                  <w:divBdr>
                    <w:top w:val="none" w:sz="0" w:space="0" w:color="auto"/>
                    <w:left w:val="none" w:sz="0" w:space="0" w:color="auto"/>
                    <w:bottom w:val="none" w:sz="0" w:space="0" w:color="auto"/>
                    <w:right w:val="none" w:sz="0" w:space="0" w:color="auto"/>
                  </w:divBdr>
                </w:div>
              </w:divsChild>
            </w:div>
            <w:div w:id="527912708">
              <w:marLeft w:val="0"/>
              <w:marRight w:val="0"/>
              <w:marTop w:val="0"/>
              <w:marBottom w:val="0"/>
              <w:divBdr>
                <w:top w:val="none" w:sz="0" w:space="0" w:color="auto"/>
                <w:left w:val="none" w:sz="0" w:space="0" w:color="auto"/>
                <w:bottom w:val="none" w:sz="0" w:space="0" w:color="auto"/>
                <w:right w:val="none" w:sz="0" w:space="0" w:color="auto"/>
              </w:divBdr>
              <w:divsChild>
                <w:div w:id="15690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7166">
          <w:marLeft w:val="0"/>
          <w:marRight w:val="0"/>
          <w:marTop w:val="0"/>
          <w:marBottom w:val="450"/>
          <w:divBdr>
            <w:top w:val="none" w:sz="0" w:space="0" w:color="auto"/>
            <w:left w:val="none" w:sz="0" w:space="0" w:color="auto"/>
            <w:bottom w:val="none" w:sz="0" w:space="0" w:color="auto"/>
            <w:right w:val="none" w:sz="0" w:space="0" w:color="auto"/>
          </w:divBdr>
          <w:divsChild>
            <w:div w:id="623730637">
              <w:marLeft w:val="0"/>
              <w:marRight w:val="0"/>
              <w:marTop w:val="0"/>
              <w:marBottom w:val="0"/>
              <w:divBdr>
                <w:top w:val="none" w:sz="0" w:space="0" w:color="auto"/>
                <w:left w:val="none" w:sz="0" w:space="0" w:color="auto"/>
                <w:bottom w:val="none" w:sz="0" w:space="0" w:color="auto"/>
                <w:right w:val="none" w:sz="0" w:space="0" w:color="auto"/>
              </w:divBdr>
              <w:divsChild>
                <w:div w:id="14645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5345">
          <w:marLeft w:val="0"/>
          <w:marRight w:val="0"/>
          <w:marTop w:val="0"/>
          <w:marBottom w:val="450"/>
          <w:divBdr>
            <w:top w:val="none" w:sz="0" w:space="0" w:color="auto"/>
            <w:left w:val="none" w:sz="0" w:space="0" w:color="auto"/>
            <w:bottom w:val="none" w:sz="0" w:space="0" w:color="auto"/>
            <w:right w:val="none" w:sz="0" w:space="0" w:color="auto"/>
          </w:divBdr>
          <w:divsChild>
            <w:div w:id="1337343350">
              <w:marLeft w:val="0"/>
              <w:marRight w:val="0"/>
              <w:marTop w:val="0"/>
              <w:marBottom w:val="0"/>
              <w:divBdr>
                <w:top w:val="none" w:sz="0" w:space="0" w:color="auto"/>
                <w:left w:val="none" w:sz="0" w:space="0" w:color="auto"/>
                <w:bottom w:val="none" w:sz="0" w:space="0" w:color="auto"/>
                <w:right w:val="none" w:sz="0" w:space="0" w:color="auto"/>
              </w:divBdr>
              <w:divsChild>
                <w:div w:id="20226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92">
          <w:marLeft w:val="0"/>
          <w:marRight w:val="0"/>
          <w:marTop w:val="0"/>
          <w:marBottom w:val="450"/>
          <w:divBdr>
            <w:top w:val="none" w:sz="0" w:space="0" w:color="auto"/>
            <w:left w:val="none" w:sz="0" w:space="0" w:color="auto"/>
            <w:bottom w:val="none" w:sz="0" w:space="0" w:color="auto"/>
            <w:right w:val="none" w:sz="0" w:space="0" w:color="auto"/>
          </w:divBdr>
          <w:divsChild>
            <w:div w:id="1186866365">
              <w:marLeft w:val="0"/>
              <w:marRight w:val="0"/>
              <w:marTop w:val="0"/>
              <w:marBottom w:val="0"/>
              <w:divBdr>
                <w:top w:val="none" w:sz="0" w:space="0" w:color="auto"/>
                <w:left w:val="none" w:sz="0" w:space="0" w:color="auto"/>
                <w:bottom w:val="none" w:sz="0" w:space="0" w:color="auto"/>
                <w:right w:val="none" w:sz="0" w:space="0" w:color="auto"/>
              </w:divBdr>
              <w:divsChild>
                <w:div w:id="4503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1384">
          <w:marLeft w:val="0"/>
          <w:marRight w:val="0"/>
          <w:marTop w:val="0"/>
          <w:marBottom w:val="450"/>
          <w:divBdr>
            <w:top w:val="none" w:sz="0" w:space="0" w:color="auto"/>
            <w:left w:val="none" w:sz="0" w:space="0" w:color="auto"/>
            <w:bottom w:val="none" w:sz="0" w:space="0" w:color="auto"/>
            <w:right w:val="none" w:sz="0" w:space="0" w:color="auto"/>
          </w:divBdr>
          <w:divsChild>
            <w:div w:id="1833643727">
              <w:marLeft w:val="0"/>
              <w:marRight w:val="0"/>
              <w:marTop w:val="0"/>
              <w:marBottom w:val="0"/>
              <w:divBdr>
                <w:top w:val="none" w:sz="0" w:space="0" w:color="auto"/>
                <w:left w:val="none" w:sz="0" w:space="0" w:color="auto"/>
                <w:bottom w:val="none" w:sz="0" w:space="0" w:color="auto"/>
                <w:right w:val="none" w:sz="0" w:space="0" w:color="auto"/>
              </w:divBdr>
              <w:divsChild>
                <w:div w:id="192426998">
                  <w:marLeft w:val="0"/>
                  <w:marRight w:val="0"/>
                  <w:marTop w:val="0"/>
                  <w:marBottom w:val="0"/>
                  <w:divBdr>
                    <w:top w:val="none" w:sz="0" w:space="0" w:color="auto"/>
                    <w:left w:val="none" w:sz="0" w:space="0" w:color="auto"/>
                    <w:bottom w:val="none" w:sz="0" w:space="0" w:color="auto"/>
                    <w:right w:val="none" w:sz="0" w:space="0" w:color="auto"/>
                  </w:divBdr>
                </w:div>
              </w:divsChild>
            </w:div>
            <w:div w:id="36702661">
              <w:marLeft w:val="0"/>
              <w:marRight w:val="0"/>
              <w:marTop w:val="0"/>
              <w:marBottom w:val="0"/>
              <w:divBdr>
                <w:top w:val="none" w:sz="0" w:space="0" w:color="auto"/>
                <w:left w:val="none" w:sz="0" w:space="0" w:color="auto"/>
                <w:bottom w:val="none" w:sz="0" w:space="0" w:color="auto"/>
                <w:right w:val="none" w:sz="0" w:space="0" w:color="auto"/>
              </w:divBdr>
              <w:divsChild>
                <w:div w:id="15844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9015">
          <w:marLeft w:val="0"/>
          <w:marRight w:val="0"/>
          <w:marTop w:val="0"/>
          <w:marBottom w:val="450"/>
          <w:divBdr>
            <w:top w:val="none" w:sz="0" w:space="0" w:color="auto"/>
            <w:left w:val="none" w:sz="0" w:space="0" w:color="auto"/>
            <w:bottom w:val="none" w:sz="0" w:space="0" w:color="auto"/>
            <w:right w:val="none" w:sz="0" w:space="0" w:color="auto"/>
          </w:divBdr>
          <w:divsChild>
            <w:div w:id="675618649">
              <w:marLeft w:val="0"/>
              <w:marRight w:val="0"/>
              <w:marTop w:val="0"/>
              <w:marBottom w:val="0"/>
              <w:divBdr>
                <w:top w:val="none" w:sz="0" w:space="0" w:color="auto"/>
                <w:left w:val="none" w:sz="0" w:space="0" w:color="auto"/>
                <w:bottom w:val="none" w:sz="0" w:space="0" w:color="auto"/>
                <w:right w:val="none" w:sz="0" w:space="0" w:color="auto"/>
              </w:divBdr>
              <w:divsChild>
                <w:div w:id="18172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7472">
          <w:marLeft w:val="0"/>
          <w:marRight w:val="0"/>
          <w:marTop w:val="0"/>
          <w:marBottom w:val="450"/>
          <w:divBdr>
            <w:top w:val="none" w:sz="0" w:space="0" w:color="auto"/>
            <w:left w:val="none" w:sz="0" w:space="0" w:color="auto"/>
            <w:bottom w:val="none" w:sz="0" w:space="0" w:color="auto"/>
            <w:right w:val="none" w:sz="0" w:space="0" w:color="auto"/>
          </w:divBdr>
          <w:divsChild>
            <w:div w:id="580404965">
              <w:marLeft w:val="0"/>
              <w:marRight w:val="0"/>
              <w:marTop w:val="0"/>
              <w:marBottom w:val="0"/>
              <w:divBdr>
                <w:top w:val="none" w:sz="0" w:space="0" w:color="auto"/>
                <w:left w:val="none" w:sz="0" w:space="0" w:color="auto"/>
                <w:bottom w:val="none" w:sz="0" w:space="0" w:color="auto"/>
                <w:right w:val="none" w:sz="0" w:space="0" w:color="auto"/>
              </w:divBdr>
              <w:divsChild>
                <w:div w:id="20271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3267">
          <w:marLeft w:val="0"/>
          <w:marRight w:val="0"/>
          <w:marTop w:val="0"/>
          <w:marBottom w:val="450"/>
          <w:divBdr>
            <w:top w:val="none" w:sz="0" w:space="0" w:color="auto"/>
            <w:left w:val="none" w:sz="0" w:space="0" w:color="auto"/>
            <w:bottom w:val="none" w:sz="0" w:space="0" w:color="auto"/>
            <w:right w:val="none" w:sz="0" w:space="0" w:color="auto"/>
          </w:divBdr>
          <w:divsChild>
            <w:div w:id="5065300">
              <w:marLeft w:val="0"/>
              <w:marRight w:val="0"/>
              <w:marTop w:val="0"/>
              <w:marBottom w:val="0"/>
              <w:divBdr>
                <w:top w:val="none" w:sz="0" w:space="0" w:color="auto"/>
                <w:left w:val="none" w:sz="0" w:space="0" w:color="auto"/>
                <w:bottom w:val="none" w:sz="0" w:space="0" w:color="auto"/>
                <w:right w:val="none" w:sz="0" w:space="0" w:color="auto"/>
              </w:divBdr>
              <w:divsChild>
                <w:div w:id="5280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6530">
          <w:marLeft w:val="0"/>
          <w:marRight w:val="0"/>
          <w:marTop w:val="225"/>
          <w:marBottom w:val="450"/>
          <w:divBdr>
            <w:top w:val="none" w:sz="0" w:space="0" w:color="auto"/>
            <w:left w:val="none" w:sz="0" w:space="0" w:color="auto"/>
            <w:bottom w:val="none" w:sz="0" w:space="0" w:color="auto"/>
            <w:right w:val="none" w:sz="0" w:space="0" w:color="auto"/>
          </w:divBdr>
          <w:divsChild>
            <w:div w:id="918441347">
              <w:marLeft w:val="0"/>
              <w:marRight w:val="0"/>
              <w:marTop w:val="0"/>
              <w:marBottom w:val="0"/>
              <w:divBdr>
                <w:top w:val="none" w:sz="0" w:space="0" w:color="auto"/>
                <w:left w:val="none" w:sz="0" w:space="0" w:color="auto"/>
                <w:bottom w:val="none" w:sz="0" w:space="0" w:color="auto"/>
                <w:right w:val="none" w:sz="0" w:space="0" w:color="auto"/>
              </w:divBdr>
              <w:divsChild>
                <w:div w:id="930311897">
                  <w:marLeft w:val="0"/>
                  <w:marRight w:val="0"/>
                  <w:marTop w:val="0"/>
                  <w:marBottom w:val="0"/>
                  <w:divBdr>
                    <w:top w:val="none" w:sz="0" w:space="0" w:color="auto"/>
                    <w:left w:val="none" w:sz="0" w:space="0" w:color="auto"/>
                    <w:bottom w:val="none" w:sz="0" w:space="0" w:color="auto"/>
                    <w:right w:val="none" w:sz="0" w:space="0" w:color="auto"/>
                  </w:divBdr>
                </w:div>
              </w:divsChild>
            </w:div>
            <w:div w:id="1271088823">
              <w:marLeft w:val="0"/>
              <w:marRight w:val="0"/>
              <w:marTop w:val="0"/>
              <w:marBottom w:val="0"/>
              <w:divBdr>
                <w:top w:val="none" w:sz="0" w:space="0" w:color="auto"/>
                <w:left w:val="none" w:sz="0" w:space="0" w:color="auto"/>
                <w:bottom w:val="none" w:sz="0" w:space="0" w:color="auto"/>
                <w:right w:val="none" w:sz="0" w:space="0" w:color="auto"/>
              </w:divBdr>
              <w:divsChild>
                <w:div w:id="855772930">
                  <w:marLeft w:val="0"/>
                  <w:marRight w:val="0"/>
                  <w:marTop w:val="0"/>
                  <w:marBottom w:val="0"/>
                  <w:divBdr>
                    <w:top w:val="none" w:sz="0" w:space="0" w:color="auto"/>
                    <w:left w:val="none" w:sz="0" w:space="0" w:color="auto"/>
                    <w:bottom w:val="none" w:sz="0" w:space="0" w:color="auto"/>
                    <w:right w:val="none" w:sz="0" w:space="0" w:color="auto"/>
                  </w:divBdr>
                </w:div>
              </w:divsChild>
            </w:div>
            <w:div w:id="1345860072">
              <w:marLeft w:val="0"/>
              <w:marRight w:val="0"/>
              <w:marTop w:val="0"/>
              <w:marBottom w:val="0"/>
              <w:divBdr>
                <w:top w:val="none" w:sz="0" w:space="0" w:color="auto"/>
                <w:left w:val="none" w:sz="0" w:space="0" w:color="auto"/>
                <w:bottom w:val="none" w:sz="0" w:space="0" w:color="auto"/>
                <w:right w:val="none" w:sz="0" w:space="0" w:color="auto"/>
              </w:divBdr>
              <w:divsChild>
                <w:div w:id="1896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8374">
          <w:marLeft w:val="0"/>
          <w:marRight w:val="0"/>
          <w:marTop w:val="0"/>
          <w:marBottom w:val="450"/>
          <w:divBdr>
            <w:top w:val="none" w:sz="0" w:space="0" w:color="auto"/>
            <w:left w:val="none" w:sz="0" w:space="0" w:color="auto"/>
            <w:bottom w:val="none" w:sz="0" w:space="0" w:color="auto"/>
            <w:right w:val="none" w:sz="0" w:space="0" w:color="auto"/>
          </w:divBdr>
          <w:divsChild>
            <w:div w:id="1424648474">
              <w:marLeft w:val="0"/>
              <w:marRight w:val="0"/>
              <w:marTop w:val="0"/>
              <w:marBottom w:val="0"/>
              <w:divBdr>
                <w:top w:val="none" w:sz="0" w:space="0" w:color="auto"/>
                <w:left w:val="none" w:sz="0" w:space="0" w:color="auto"/>
                <w:bottom w:val="none" w:sz="0" w:space="0" w:color="auto"/>
                <w:right w:val="none" w:sz="0" w:space="0" w:color="auto"/>
              </w:divBdr>
              <w:divsChild>
                <w:div w:id="11513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0641">
          <w:marLeft w:val="0"/>
          <w:marRight w:val="0"/>
          <w:marTop w:val="0"/>
          <w:marBottom w:val="450"/>
          <w:divBdr>
            <w:top w:val="none" w:sz="0" w:space="0" w:color="auto"/>
            <w:left w:val="none" w:sz="0" w:space="0" w:color="auto"/>
            <w:bottom w:val="none" w:sz="0" w:space="0" w:color="auto"/>
            <w:right w:val="none" w:sz="0" w:space="0" w:color="auto"/>
          </w:divBdr>
          <w:divsChild>
            <w:div w:id="160436412">
              <w:marLeft w:val="0"/>
              <w:marRight w:val="0"/>
              <w:marTop w:val="0"/>
              <w:marBottom w:val="0"/>
              <w:divBdr>
                <w:top w:val="none" w:sz="0" w:space="0" w:color="auto"/>
                <w:left w:val="none" w:sz="0" w:space="0" w:color="auto"/>
                <w:bottom w:val="none" w:sz="0" w:space="0" w:color="auto"/>
                <w:right w:val="none" w:sz="0" w:space="0" w:color="auto"/>
              </w:divBdr>
              <w:divsChild>
                <w:div w:id="15217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98852">
          <w:marLeft w:val="0"/>
          <w:marRight w:val="0"/>
          <w:marTop w:val="0"/>
          <w:marBottom w:val="450"/>
          <w:divBdr>
            <w:top w:val="none" w:sz="0" w:space="0" w:color="auto"/>
            <w:left w:val="none" w:sz="0" w:space="0" w:color="auto"/>
            <w:bottom w:val="none" w:sz="0" w:space="0" w:color="auto"/>
            <w:right w:val="none" w:sz="0" w:space="0" w:color="auto"/>
          </w:divBdr>
          <w:divsChild>
            <w:div w:id="1932618270">
              <w:marLeft w:val="0"/>
              <w:marRight w:val="0"/>
              <w:marTop w:val="0"/>
              <w:marBottom w:val="0"/>
              <w:divBdr>
                <w:top w:val="none" w:sz="0" w:space="0" w:color="auto"/>
                <w:left w:val="none" w:sz="0" w:space="0" w:color="auto"/>
                <w:bottom w:val="none" w:sz="0" w:space="0" w:color="auto"/>
                <w:right w:val="none" w:sz="0" w:space="0" w:color="auto"/>
              </w:divBdr>
              <w:divsChild>
                <w:div w:id="601765411">
                  <w:marLeft w:val="0"/>
                  <w:marRight w:val="0"/>
                  <w:marTop w:val="0"/>
                  <w:marBottom w:val="0"/>
                  <w:divBdr>
                    <w:top w:val="none" w:sz="0" w:space="0" w:color="auto"/>
                    <w:left w:val="none" w:sz="0" w:space="0" w:color="auto"/>
                    <w:bottom w:val="none" w:sz="0" w:space="0" w:color="auto"/>
                    <w:right w:val="none" w:sz="0" w:space="0" w:color="auto"/>
                  </w:divBdr>
                </w:div>
              </w:divsChild>
            </w:div>
            <w:div w:id="991636451">
              <w:marLeft w:val="0"/>
              <w:marRight w:val="0"/>
              <w:marTop w:val="0"/>
              <w:marBottom w:val="0"/>
              <w:divBdr>
                <w:top w:val="none" w:sz="0" w:space="0" w:color="auto"/>
                <w:left w:val="none" w:sz="0" w:space="0" w:color="auto"/>
                <w:bottom w:val="none" w:sz="0" w:space="0" w:color="auto"/>
                <w:right w:val="none" w:sz="0" w:space="0" w:color="auto"/>
              </w:divBdr>
              <w:divsChild>
                <w:div w:id="762914400">
                  <w:marLeft w:val="0"/>
                  <w:marRight w:val="0"/>
                  <w:marTop w:val="0"/>
                  <w:marBottom w:val="0"/>
                  <w:divBdr>
                    <w:top w:val="none" w:sz="0" w:space="0" w:color="auto"/>
                    <w:left w:val="none" w:sz="0" w:space="0" w:color="auto"/>
                    <w:bottom w:val="none" w:sz="0" w:space="0" w:color="auto"/>
                    <w:right w:val="none" w:sz="0" w:space="0" w:color="auto"/>
                  </w:divBdr>
                </w:div>
              </w:divsChild>
            </w:div>
            <w:div w:id="1918785841">
              <w:marLeft w:val="0"/>
              <w:marRight w:val="0"/>
              <w:marTop w:val="0"/>
              <w:marBottom w:val="0"/>
              <w:divBdr>
                <w:top w:val="none" w:sz="0" w:space="0" w:color="auto"/>
                <w:left w:val="none" w:sz="0" w:space="0" w:color="auto"/>
                <w:bottom w:val="none" w:sz="0" w:space="0" w:color="auto"/>
                <w:right w:val="none" w:sz="0" w:space="0" w:color="auto"/>
              </w:divBdr>
              <w:divsChild>
                <w:div w:id="1053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6403">
          <w:marLeft w:val="0"/>
          <w:marRight w:val="0"/>
          <w:marTop w:val="0"/>
          <w:marBottom w:val="450"/>
          <w:divBdr>
            <w:top w:val="none" w:sz="0" w:space="0" w:color="auto"/>
            <w:left w:val="none" w:sz="0" w:space="0" w:color="auto"/>
            <w:bottom w:val="none" w:sz="0" w:space="0" w:color="auto"/>
            <w:right w:val="none" w:sz="0" w:space="0" w:color="auto"/>
          </w:divBdr>
          <w:divsChild>
            <w:div w:id="1320504004">
              <w:marLeft w:val="0"/>
              <w:marRight w:val="0"/>
              <w:marTop w:val="0"/>
              <w:marBottom w:val="0"/>
              <w:divBdr>
                <w:top w:val="none" w:sz="0" w:space="0" w:color="auto"/>
                <w:left w:val="none" w:sz="0" w:space="0" w:color="auto"/>
                <w:bottom w:val="none" w:sz="0" w:space="0" w:color="auto"/>
                <w:right w:val="none" w:sz="0" w:space="0" w:color="auto"/>
              </w:divBdr>
              <w:divsChild>
                <w:div w:id="18574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710">
          <w:marLeft w:val="0"/>
          <w:marRight w:val="0"/>
          <w:marTop w:val="0"/>
          <w:marBottom w:val="450"/>
          <w:divBdr>
            <w:top w:val="none" w:sz="0" w:space="0" w:color="auto"/>
            <w:left w:val="none" w:sz="0" w:space="0" w:color="auto"/>
            <w:bottom w:val="none" w:sz="0" w:space="0" w:color="auto"/>
            <w:right w:val="none" w:sz="0" w:space="0" w:color="auto"/>
          </w:divBdr>
          <w:divsChild>
            <w:div w:id="1031106867">
              <w:marLeft w:val="0"/>
              <w:marRight w:val="0"/>
              <w:marTop w:val="0"/>
              <w:marBottom w:val="0"/>
              <w:divBdr>
                <w:top w:val="none" w:sz="0" w:space="0" w:color="auto"/>
                <w:left w:val="none" w:sz="0" w:space="0" w:color="auto"/>
                <w:bottom w:val="none" w:sz="0" w:space="0" w:color="auto"/>
                <w:right w:val="none" w:sz="0" w:space="0" w:color="auto"/>
              </w:divBdr>
              <w:divsChild>
                <w:div w:id="20497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2800">
          <w:marLeft w:val="0"/>
          <w:marRight w:val="0"/>
          <w:marTop w:val="225"/>
          <w:marBottom w:val="450"/>
          <w:divBdr>
            <w:top w:val="none" w:sz="0" w:space="0" w:color="auto"/>
            <w:left w:val="none" w:sz="0" w:space="0" w:color="auto"/>
            <w:bottom w:val="none" w:sz="0" w:space="0" w:color="auto"/>
            <w:right w:val="none" w:sz="0" w:space="0" w:color="auto"/>
          </w:divBdr>
          <w:divsChild>
            <w:div w:id="250745402">
              <w:marLeft w:val="0"/>
              <w:marRight w:val="0"/>
              <w:marTop w:val="0"/>
              <w:marBottom w:val="0"/>
              <w:divBdr>
                <w:top w:val="none" w:sz="0" w:space="0" w:color="auto"/>
                <w:left w:val="none" w:sz="0" w:space="0" w:color="auto"/>
                <w:bottom w:val="none" w:sz="0" w:space="0" w:color="auto"/>
                <w:right w:val="none" w:sz="0" w:space="0" w:color="auto"/>
              </w:divBdr>
              <w:divsChild>
                <w:div w:id="424618487">
                  <w:marLeft w:val="0"/>
                  <w:marRight w:val="0"/>
                  <w:marTop w:val="0"/>
                  <w:marBottom w:val="0"/>
                  <w:divBdr>
                    <w:top w:val="none" w:sz="0" w:space="0" w:color="auto"/>
                    <w:left w:val="none" w:sz="0" w:space="0" w:color="auto"/>
                    <w:bottom w:val="none" w:sz="0" w:space="0" w:color="auto"/>
                    <w:right w:val="none" w:sz="0" w:space="0" w:color="auto"/>
                  </w:divBdr>
                </w:div>
              </w:divsChild>
            </w:div>
            <w:div w:id="1012954618">
              <w:marLeft w:val="0"/>
              <w:marRight w:val="0"/>
              <w:marTop w:val="0"/>
              <w:marBottom w:val="0"/>
              <w:divBdr>
                <w:top w:val="none" w:sz="0" w:space="0" w:color="auto"/>
                <w:left w:val="none" w:sz="0" w:space="0" w:color="auto"/>
                <w:bottom w:val="none" w:sz="0" w:space="0" w:color="auto"/>
                <w:right w:val="none" w:sz="0" w:space="0" w:color="auto"/>
              </w:divBdr>
              <w:divsChild>
                <w:div w:id="1140270511">
                  <w:marLeft w:val="0"/>
                  <w:marRight w:val="0"/>
                  <w:marTop w:val="0"/>
                  <w:marBottom w:val="0"/>
                  <w:divBdr>
                    <w:top w:val="none" w:sz="0" w:space="0" w:color="auto"/>
                    <w:left w:val="none" w:sz="0" w:space="0" w:color="auto"/>
                    <w:bottom w:val="none" w:sz="0" w:space="0" w:color="auto"/>
                    <w:right w:val="none" w:sz="0" w:space="0" w:color="auto"/>
                  </w:divBdr>
                </w:div>
              </w:divsChild>
            </w:div>
            <w:div w:id="1974555132">
              <w:marLeft w:val="0"/>
              <w:marRight w:val="0"/>
              <w:marTop w:val="0"/>
              <w:marBottom w:val="0"/>
              <w:divBdr>
                <w:top w:val="none" w:sz="0" w:space="0" w:color="auto"/>
                <w:left w:val="none" w:sz="0" w:space="0" w:color="auto"/>
                <w:bottom w:val="none" w:sz="0" w:space="0" w:color="auto"/>
                <w:right w:val="none" w:sz="0" w:space="0" w:color="auto"/>
              </w:divBdr>
              <w:divsChild>
                <w:div w:id="582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2941">
          <w:marLeft w:val="0"/>
          <w:marRight w:val="0"/>
          <w:marTop w:val="0"/>
          <w:marBottom w:val="450"/>
          <w:divBdr>
            <w:top w:val="none" w:sz="0" w:space="0" w:color="auto"/>
            <w:left w:val="none" w:sz="0" w:space="0" w:color="auto"/>
            <w:bottom w:val="none" w:sz="0" w:space="0" w:color="auto"/>
            <w:right w:val="none" w:sz="0" w:space="0" w:color="auto"/>
          </w:divBdr>
          <w:divsChild>
            <w:div w:id="1932661909">
              <w:marLeft w:val="0"/>
              <w:marRight w:val="0"/>
              <w:marTop w:val="0"/>
              <w:marBottom w:val="0"/>
              <w:divBdr>
                <w:top w:val="none" w:sz="0" w:space="0" w:color="auto"/>
                <w:left w:val="none" w:sz="0" w:space="0" w:color="auto"/>
                <w:bottom w:val="none" w:sz="0" w:space="0" w:color="auto"/>
                <w:right w:val="none" w:sz="0" w:space="0" w:color="auto"/>
              </w:divBdr>
              <w:divsChild>
                <w:div w:id="52971565">
                  <w:marLeft w:val="0"/>
                  <w:marRight w:val="0"/>
                  <w:marTop w:val="0"/>
                  <w:marBottom w:val="0"/>
                  <w:divBdr>
                    <w:top w:val="none" w:sz="0" w:space="0" w:color="auto"/>
                    <w:left w:val="none" w:sz="0" w:space="0" w:color="auto"/>
                    <w:bottom w:val="none" w:sz="0" w:space="0" w:color="auto"/>
                    <w:right w:val="none" w:sz="0" w:space="0" w:color="auto"/>
                  </w:divBdr>
                </w:div>
              </w:divsChild>
            </w:div>
            <w:div w:id="2105494724">
              <w:marLeft w:val="0"/>
              <w:marRight w:val="0"/>
              <w:marTop w:val="0"/>
              <w:marBottom w:val="0"/>
              <w:divBdr>
                <w:top w:val="none" w:sz="0" w:space="0" w:color="auto"/>
                <w:left w:val="none" w:sz="0" w:space="0" w:color="auto"/>
                <w:bottom w:val="none" w:sz="0" w:space="0" w:color="auto"/>
                <w:right w:val="none" w:sz="0" w:space="0" w:color="auto"/>
              </w:divBdr>
              <w:divsChild>
                <w:div w:id="4182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36">
          <w:marLeft w:val="0"/>
          <w:marRight w:val="0"/>
          <w:marTop w:val="0"/>
          <w:marBottom w:val="450"/>
          <w:divBdr>
            <w:top w:val="none" w:sz="0" w:space="0" w:color="auto"/>
            <w:left w:val="none" w:sz="0" w:space="0" w:color="auto"/>
            <w:bottom w:val="none" w:sz="0" w:space="0" w:color="auto"/>
            <w:right w:val="none" w:sz="0" w:space="0" w:color="auto"/>
          </w:divBdr>
          <w:divsChild>
            <w:div w:id="1747921201">
              <w:marLeft w:val="0"/>
              <w:marRight w:val="0"/>
              <w:marTop w:val="0"/>
              <w:marBottom w:val="0"/>
              <w:divBdr>
                <w:top w:val="none" w:sz="0" w:space="0" w:color="auto"/>
                <w:left w:val="none" w:sz="0" w:space="0" w:color="auto"/>
                <w:bottom w:val="none" w:sz="0" w:space="0" w:color="auto"/>
                <w:right w:val="none" w:sz="0" w:space="0" w:color="auto"/>
              </w:divBdr>
              <w:divsChild>
                <w:div w:id="1393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2127">
          <w:marLeft w:val="0"/>
          <w:marRight w:val="0"/>
          <w:marTop w:val="0"/>
          <w:marBottom w:val="450"/>
          <w:divBdr>
            <w:top w:val="none" w:sz="0" w:space="0" w:color="auto"/>
            <w:left w:val="none" w:sz="0" w:space="0" w:color="auto"/>
            <w:bottom w:val="none" w:sz="0" w:space="0" w:color="auto"/>
            <w:right w:val="none" w:sz="0" w:space="0" w:color="auto"/>
          </w:divBdr>
          <w:divsChild>
            <w:div w:id="649292507">
              <w:marLeft w:val="0"/>
              <w:marRight w:val="0"/>
              <w:marTop w:val="0"/>
              <w:marBottom w:val="0"/>
              <w:divBdr>
                <w:top w:val="none" w:sz="0" w:space="0" w:color="auto"/>
                <w:left w:val="none" w:sz="0" w:space="0" w:color="auto"/>
                <w:bottom w:val="none" w:sz="0" w:space="0" w:color="auto"/>
                <w:right w:val="none" w:sz="0" w:space="0" w:color="auto"/>
              </w:divBdr>
              <w:divsChild>
                <w:div w:id="641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6526">
          <w:marLeft w:val="0"/>
          <w:marRight w:val="0"/>
          <w:marTop w:val="0"/>
          <w:marBottom w:val="450"/>
          <w:divBdr>
            <w:top w:val="none" w:sz="0" w:space="0" w:color="auto"/>
            <w:left w:val="none" w:sz="0" w:space="0" w:color="auto"/>
            <w:bottom w:val="none" w:sz="0" w:space="0" w:color="auto"/>
            <w:right w:val="none" w:sz="0" w:space="0" w:color="auto"/>
          </w:divBdr>
          <w:divsChild>
            <w:div w:id="1428884269">
              <w:marLeft w:val="0"/>
              <w:marRight w:val="0"/>
              <w:marTop w:val="0"/>
              <w:marBottom w:val="0"/>
              <w:divBdr>
                <w:top w:val="none" w:sz="0" w:space="0" w:color="auto"/>
                <w:left w:val="none" w:sz="0" w:space="0" w:color="auto"/>
                <w:bottom w:val="none" w:sz="0" w:space="0" w:color="auto"/>
                <w:right w:val="none" w:sz="0" w:space="0" w:color="auto"/>
              </w:divBdr>
              <w:divsChild>
                <w:div w:id="6013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5762">
          <w:marLeft w:val="0"/>
          <w:marRight w:val="0"/>
          <w:marTop w:val="0"/>
          <w:marBottom w:val="450"/>
          <w:divBdr>
            <w:top w:val="none" w:sz="0" w:space="0" w:color="auto"/>
            <w:left w:val="none" w:sz="0" w:space="0" w:color="auto"/>
            <w:bottom w:val="none" w:sz="0" w:space="0" w:color="auto"/>
            <w:right w:val="none" w:sz="0" w:space="0" w:color="auto"/>
          </w:divBdr>
          <w:divsChild>
            <w:div w:id="802236516">
              <w:marLeft w:val="0"/>
              <w:marRight w:val="0"/>
              <w:marTop w:val="0"/>
              <w:marBottom w:val="0"/>
              <w:divBdr>
                <w:top w:val="none" w:sz="0" w:space="0" w:color="auto"/>
                <w:left w:val="none" w:sz="0" w:space="0" w:color="auto"/>
                <w:bottom w:val="none" w:sz="0" w:space="0" w:color="auto"/>
                <w:right w:val="none" w:sz="0" w:space="0" w:color="auto"/>
              </w:divBdr>
              <w:divsChild>
                <w:div w:id="6547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7339">
          <w:marLeft w:val="0"/>
          <w:marRight w:val="0"/>
          <w:marTop w:val="0"/>
          <w:marBottom w:val="450"/>
          <w:divBdr>
            <w:top w:val="none" w:sz="0" w:space="0" w:color="auto"/>
            <w:left w:val="none" w:sz="0" w:space="0" w:color="auto"/>
            <w:bottom w:val="none" w:sz="0" w:space="0" w:color="auto"/>
            <w:right w:val="none" w:sz="0" w:space="0" w:color="auto"/>
          </w:divBdr>
          <w:divsChild>
            <w:div w:id="624115369">
              <w:marLeft w:val="0"/>
              <w:marRight w:val="0"/>
              <w:marTop w:val="0"/>
              <w:marBottom w:val="0"/>
              <w:divBdr>
                <w:top w:val="none" w:sz="0" w:space="0" w:color="auto"/>
                <w:left w:val="none" w:sz="0" w:space="0" w:color="auto"/>
                <w:bottom w:val="none" w:sz="0" w:space="0" w:color="auto"/>
                <w:right w:val="none" w:sz="0" w:space="0" w:color="auto"/>
              </w:divBdr>
              <w:divsChild>
                <w:div w:id="13267220">
                  <w:marLeft w:val="0"/>
                  <w:marRight w:val="0"/>
                  <w:marTop w:val="0"/>
                  <w:marBottom w:val="0"/>
                  <w:divBdr>
                    <w:top w:val="none" w:sz="0" w:space="0" w:color="auto"/>
                    <w:left w:val="none" w:sz="0" w:space="0" w:color="auto"/>
                    <w:bottom w:val="none" w:sz="0" w:space="0" w:color="auto"/>
                    <w:right w:val="none" w:sz="0" w:space="0" w:color="auto"/>
                  </w:divBdr>
                </w:div>
              </w:divsChild>
            </w:div>
            <w:div w:id="1939438098">
              <w:marLeft w:val="0"/>
              <w:marRight w:val="0"/>
              <w:marTop w:val="0"/>
              <w:marBottom w:val="0"/>
              <w:divBdr>
                <w:top w:val="none" w:sz="0" w:space="0" w:color="auto"/>
                <w:left w:val="none" w:sz="0" w:space="0" w:color="auto"/>
                <w:bottom w:val="none" w:sz="0" w:space="0" w:color="auto"/>
                <w:right w:val="none" w:sz="0" w:space="0" w:color="auto"/>
              </w:divBdr>
              <w:divsChild>
                <w:div w:id="1801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9835">
          <w:marLeft w:val="0"/>
          <w:marRight w:val="0"/>
          <w:marTop w:val="0"/>
          <w:marBottom w:val="450"/>
          <w:divBdr>
            <w:top w:val="none" w:sz="0" w:space="0" w:color="auto"/>
            <w:left w:val="none" w:sz="0" w:space="0" w:color="auto"/>
            <w:bottom w:val="none" w:sz="0" w:space="0" w:color="auto"/>
            <w:right w:val="none" w:sz="0" w:space="0" w:color="auto"/>
          </w:divBdr>
          <w:divsChild>
            <w:div w:id="1487283747">
              <w:marLeft w:val="0"/>
              <w:marRight w:val="0"/>
              <w:marTop w:val="0"/>
              <w:marBottom w:val="0"/>
              <w:divBdr>
                <w:top w:val="none" w:sz="0" w:space="0" w:color="auto"/>
                <w:left w:val="none" w:sz="0" w:space="0" w:color="auto"/>
                <w:bottom w:val="none" w:sz="0" w:space="0" w:color="auto"/>
                <w:right w:val="none" w:sz="0" w:space="0" w:color="auto"/>
              </w:divBdr>
              <w:divsChild>
                <w:div w:id="21234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ulaw.com/chl/c8492c76a860aeb0bdfb.html?way=textSl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kulaw.com/chl/c8492c76a860aeb0bdfb.html?way=textSlc" TargetMode="External"/><Relationship Id="rId4" Type="http://schemas.openxmlformats.org/officeDocument/2006/relationships/settings" Target="settings.xml"/><Relationship Id="rId9" Type="http://schemas.openxmlformats.org/officeDocument/2006/relationships/hyperlink" Target="https://www.pkulaw.com/chl/c8492c76a860aeb0bdfb.html?way=textSl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agui.pkulaw.cn:18080/javascript:SLC(17010,0)" TargetMode="External"/><Relationship Id="rId2" Type="http://schemas.openxmlformats.org/officeDocument/2006/relationships/hyperlink" Target="http://fagui.pkulaw.cn:18080/javascript:SLC(24095,0)" TargetMode="External"/><Relationship Id="rId1" Type="http://schemas.openxmlformats.org/officeDocument/2006/relationships/hyperlink" Target="http://fagui.pkulaw.cn:18080/javascript:SLC(17010,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D74C4-795B-493D-8687-BE2A39DB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2522</Words>
  <Characters>14379</Characters>
  <Application>Microsoft Office Word</Application>
  <DocSecurity>0</DocSecurity>
  <Lines>119</Lines>
  <Paragraphs>33</Paragraphs>
  <ScaleCrop>false</ScaleCrop>
  <Company>newdaxie</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72</cp:revision>
  <cp:lastPrinted>2023-04-04T02:09:00Z</cp:lastPrinted>
  <dcterms:created xsi:type="dcterms:W3CDTF">2017-11-15T02:33:00Z</dcterms:created>
  <dcterms:modified xsi:type="dcterms:W3CDTF">2025-02-09T04:29:00Z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